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25" w:type="dxa"/>
        <w:tblInd w:w="499" w:type="dxa"/>
        <w:tblLayout w:type="fixed"/>
        <w:tblLook w:val="01E0"/>
      </w:tblPr>
      <w:tblGrid>
        <w:gridCol w:w="14425"/>
      </w:tblGrid>
      <w:tr w:rsidR="008E1697" w:rsidRPr="00AA12CC" w:rsidTr="00E95992">
        <w:tc>
          <w:tcPr>
            <w:tcW w:w="14425" w:type="dxa"/>
          </w:tcPr>
          <w:p w:rsidR="000341EF" w:rsidRDefault="000341EF" w:rsidP="000341EF">
            <w:pPr>
              <w:widowControl w:val="0"/>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0341EF" w:rsidRDefault="000341EF" w:rsidP="000341EF">
            <w:pPr>
              <w:widowControl w:val="0"/>
              <w:spacing w:after="0" w:line="240" w:lineRule="auto"/>
              <w:jc w:val="center"/>
              <w:rPr>
                <w:rFonts w:ascii="Times New Roman" w:hAnsi="Times New Roman"/>
                <w:sz w:val="24"/>
                <w:szCs w:val="24"/>
              </w:rPr>
            </w:pPr>
            <w:r>
              <w:rPr>
                <w:rFonts w:ascii="Times New Roman" w:hAnsi="Times New Roman"/>
                <w:sz w:val="24"/>
                <w:szCs w:val="24"/>
              </w:rPr>
              <w:t>Средняя общеобразовательная школа села Суслово</w:t>
            </w:r>
          </w:p>
          <w:p w:rsidR="000341EF" w:rsidRDefault="000341EF" w:rsidP="000341EF">
            <w:pPr>
              <w:widowControl w:val="0"/>
              <w:spacing w:after="0" w:line="240" w:lineRule="auto"/>
              <w:jc w:val="center"/>
              <w:rPr>
                <w:rFonts w:ascii="Times New Roman" w:hAnsi="Times New Roman"/>
                <w:sz w:val="24"/>
                <w:szCs w:val="24"/>
              </w:rPr>
            </w:pPr>
            <w:r>
              <w:rPr>
                <w:rFonts w:ascii="Times New Roman" w:hAnsi="Times New Roman"/>
                <w:sz w:val="24"/>
                <w:szCs w:val="24"/>
              </w:rPr>
              <w:t>муниципального района Бирский район Республики Башкортостан</w:t>
            </w:r>
          </w:p>
          <w:p w:rsidR="000341EF" w:rsidRDefault="000341EF" w:rsidP="000341EF">
            <w:pPr>
              <w:widowControl w:val="0"/>
              <w:spacing w:after="0" w:line="240" w:lineRule="auto"/>
              <w:jc w:val="center"/>
              <w:rPr>
                <w:rFonts w:ascii="Times New Roman" w:hAnsi="Times New Roman"/>
                <w:sz w:val="24"/>
                <w:szCs w:val="24"/>
              </w:rPr>
            </w:pPr>
          </w:p>
          <w:p w:rsidR="000341EF" w:rsidRDefault="000341EF" w:rsidP="000341EF">
            <w:pPr>
              <w:widowControl w:val="0"/>
              <w:spacing w:after="0" w:line="240" w:lineRule="auto"/>
              <w:jc w:val="center"/>
              <w:rPr>
                <w:rFonts w:ascii="Times New Roman" w:hAnsi="Times New Roman"/>
                <w:sz w:val="24"/>
                <w:szCs w:val="24"/>
              </w:rPr>
            </w:pPr>
          </w:p>
          <w:p w:rsidR="000341EF" w:rsidRDefault="000341EF" w:rsidP="000341EF">
            <w:pPr>
              <w:widowControl w:val="0"/>
              <w:spacing w:after="0" w:line="240" w:lineRule="auto"/>
              <w:rPr>
                <w:rFonts w:ascii="Times New Roman" w:hAnsi="Times New Roman"/>
                <w:sz w:val="24"/>
                <w:szCs w:val="24"/>
              </w:rPr>
            </w:pPr>
            <w:r>
              <w:rPr>
                <w:rFonts w:ascii="Times New Roman" w:hAnsi="Times New Roman"/>
                <w:sz w:val="24"/>
                <w:szCs w:val="24"/>
              </w:rPr>
              <w:t>РАССМОТРЕНО                                                             СОГЛАСОВАНО                                                 УТВЕРЖДАЮ</w:t>
            </w:r>
          </w:p>
          <w:p w:rsidR="000341EF" w:rsidRDefault="000341EF" w:rsidP="000341EF">
            <w:pPr>
              <w:widowControl w:val="0"/>
              <w:spacing w:after="0" w:line="240" w:lineRule="auto"/>
              <w:rPr>
                <w:rFonts w:ascii="Times New Roman" w:hAnsi="Times New Roman"/>
                <w:sz w:val="24"/>
                <w:szCs w:val="24"/>
              </w:rPr>
            </w:pPr>
            <w:r>
              <w:rPr>
                <w:rFonts w:ascii="Times New Roman" w:hAnsi="Times New Roman"/>
                <w:sz w:val="24"/>
                <w:szCs w:val="24"/>
              </w:rPr>
              <w:t>Руководитель                                                                    Заместитель                                                          Директор МБОУ СОШ с.Суслово                                                                                             ШМО учителей                                                                 директора по УВР                                                ____________ /Егоров Н.Б./</w:t>
            </w:r>
          </w:p>
          <w:p w:rsidR="000341EF" w:rsidRDefault="000341EF" w:rsidP="000341EF">
            <w:pPr>
              <w:widowControl w:val="0"/>
              <w:tabs>
                <w:tab w:val="left" w:pos="5586"/>
              </w:tabs>
              <w:spacing w:after="0" w:line="240" w:lineRule="auto"/>
              <w:rPr>
                <w:rFonts w:ascii="Times New Roman" w:hAnsi="Times New Roman"/>
                <w:sz w:val="24"/>
                <w:szCs w:val="24"/>
              </w:rPr>
            </w:pPr>
            <w:r>
              <w:rPr>
                <w:rFonts w:ascii="Times New Roman" w:hAnsi="Times New Roman"/>
                <w:sz w:val="24"/>
                <w:szCs w:val="24"/>
              </w:rPr>
              <w:t xml:space="preserve">естественно-математического </w:t>
            </w:r>
            <w:r>
              <w:rPr>
                <w:rFonts w:ascii="Times New Roman" w:hAnsi="Times New Roman"/>
                <w:sz w:val="24"/>
                <w:szCs w:val="24"/>
              </w:rPr>
              <w:tab/>
              <w:t xml:space="preserve">_______________   </w:t>
            </w:r>
            <w:r>
              <w:rPr>
                <w:rFonts w:ascii="Times New Roman" w:hAnsi="Times New Roman"/>
                <w:bCs/>
                <w:sz w:val="24"/>
                <w:szCs w:val="24"/>
              </w:rPr>
              <w:t>/О.С.Алексеева/</w:t>
            </w:r>
            <w:r>
              <w:rPr>
                <w:rFonts w:ascii="Times New Roman" w:hAnsi="Times New Roman"/>
                <w:sz w:val="24"/>
                <w:szCs w:val="24"/>
              </w:rPr>
              <w:t xml:space="preserve">                  Приказ № 72-К от 31.08.2020г</w:t>
            </w:r>
          </w:p>
          <w:p w:rsidR="000341EF" w:rsidRDefault="000341EF" w:rsidP="000341EF">
            <w:pPr>
              <w:widowControl w:val="0"/>
              <w:spacing w:after="0" w:line="240" w:lineRule="auto"/>
              <w:rPr>
                <w:rFonts w:ascii="Times New Roman" w:hAnsi="Times New Roman"/>
                <w:sz w:val="24"/>
                <w:szCs w:val="24"/>
              </w:rPr>
            </w:pPr>
            <w:r>
              <w:rPr>
                <w:rFonts w:ascii="Times New Roman" w:hAnsi="Times New Roman"/>
                <w:sz w:val="24"/>
                <w:szCs w:val="24"/>
              </w:rPr>
              <w:t xml:space="preserve">цикла                                                                                                                                                                 </w:t>
            </w:r>
          </w:p>
          <w:p w:rsidR="000341EF" w:rsidRDefault="000341EF" w:rsidP="000341EF">
            <w:pPr>
              <w:widowControl w:val="0"/>
              <w:tabs>
                <w:tab w:val="left" w:pos="5484"/>
              </w:tabs>
              <w:spacing w:after="0" w:line="240" w:lineRule="auto"/>
              <w:rPr>
                <w:rFonts w:ascii="Times New Roman" w:hAnsi="Times New Roman"/>
                <w:bCs/>
                <w:sz w:val="24"/>
                <w:szCs w:val="24"/>
              </w:rPr>
            </w:pPr>
            <w:r>
              <w:rPr>
                <w:rFonts w:ascii="Times New Roman" w:hAnsi="Times New Roman"/>
                <w:bCs/>
                <w:sz w:val="24"/>
                <w:szCs w:val="24"/>
              </w:rPr>
              <w:t>МБОУ СОШ с.Суслово</w:t>
            </w:r>
            <w:r>
              <w:rPr>
                <w:rFonts w:ascii="Times New Roman" w:hAnsi="Times New Roman"/>
                <w:bCs/>
                <w:sz w:val="24"/>
                <w:szCs w:val="24"/>
              </w:rPr>
              <w:tab/>
            </w:r>
          </w:p>
          <w:p w:rsidR="000341EF" w:rsidRDefault="000341EF" w:rsidP="000341EF">
            <w:pPr>
              <w:widowControl w:val="0"/>
              <w:spacing w:after="0" w:line="240" w:lineRule="auto"/>
              <w:rPr>
                <w:rFonts w:ascii="Times New Roman" w:hAnsi="Times New Roman"/>
                <w:bCs/>
                <w:sz w:val="24"/>
                <w:szCs w:val="24"/>
              </w:rPr>
            </w:pPr>
            <w:r>
              <w:rPr>
                <w:rFonts w:ascii="Times New Roman" w:hAnsi="Times New Roman"/>
                <w:bCs/>
                <w:sz w:val="24"/>
                <w:szCs w:val="24"/>
              </w:rPr>
              <w:t xml:space="preserve">___________/Л.Я.Сайниева /                                       </w:t>
            </w:r>
          </w:p>
          <w:p w:rsidR="000341EF" w:rsidRDefault="000341EF" w:rsidP="000341EF">
            <w:pPr>
              <w:widowControl w:val="0"/>
              <w:spacing w:after="0" w:line="240" w:lineRule="auto"/>
              <w:rPr>
                <w:rFonts w:ascii="Times New Roman" w:hAnsi="Times New Roman"/>
                <w:bCs/>
                <w:sz w:val="24"/>
                <w:szCs w:val="24"/>
              </w:rPr>
            </w:pPr>
            <w:r>
              <w:rPr>
                <w:rFonts w:ascii="Times New Roman" w:hAnsi="Times New Roman"/>
                <w:bCs/>
                <w:sz w:val="24"/>
                <w:szCs w:val="24"/>
              </w:rPr>
              <w:t>Протокол № 1 от 28.08.2020г.</w:t>
            </w:r>
          </w:p>
          <w:p w:rsidR="008E1697" w:rsidRDefault="008E1697" w:rsidP="00E95992">
            <w:pPr>
              <w:tabs>
                <w:tab w:val="left" w:pos="5387"/>
              </w:tabs>
              <w:spacing w:after="0" w:line="240" w:lineRule="auto"/>
              <w:rPr>
                <w:rFonts w:ascii="Times New Roman" w:hAnsi="Times New Roman"/>
                <w:sz w:val="28"/>
                <w:szCs w:val="28"/>
              </w:rPr>
            </w:pPr>
          </w:p>
          <w:p w:rsidR="008E1697" w:rsidRDefault="008E1697" w:rsidP="00E95992">
            <w:pPr>
              <w:tabs>
                <w:tab w:val="left" w:pos="5387"/>
              </w:tabs>
              <w:spacing w:after="0" w:line="240" w:lineRule="auto"/>
              <w:rPr>
                <w:rFonts w:ascii="Times New Roman" w:hAnsi="Times New Roman"/>
                <w:sz w:val="28"/>
                <w:szCs w:val="28"/>
              </w:rPr>
            </w:pPr>
          </w:p>
          <w:p w:rsidR="000341EF" w:rsidRDefault="000341EF" w:rsidP="00E95992">
            <w:pPr>
              <w:tabs>
                <w:tab w:val="left" w:pos="5387"/>
              </w:tabs>
              <w:spacing w:after="0" w:line="240" w:lineRule="auto"/>
              <w:rPr>
                <w:rFonts w:ascii="Times New Roman" w:hAnsi="Times New Roman"/>
                <w:sz w:val="28"/>
                <w:szCs w:val="28"/>
              </w:rPr>
            </w:pPr>
          </w:p>
          <w:p w:rsidR="000341EF" w:rsidRDefault="000341EF" w:rsidP="00E95992">
            <w:pPr>
              <w:tabs>
                <w:tab w:val="left" w:pos="5387"/>
              </w:tabs>
              <w:spacing w:after="0" w:line="240" w:lineRule="auto"/>
              <w:rPr>
                <w:rFonts w:ascii="Times New Roman" w:hAnsi="Times New Roman"/>
                <w:sz w:val="28"/>
                <w:szCs w:val="28"/>
              </w:rPr>
            </w:pPr>
          </w:p>
          <w:p w:rsidR="000341EF" w:rsidRDefault="000341EF" w:rsidP="00E95992">
            <w:pPr>
              <w:tabs>
                <w:tab w:val="left" w:pos="5387"/>
              </w:tabs>
              <w:spacing w:after="0" w:line="240" w:lineRule="auto"/>
              <w:rPr>
                <w:rFonts w:ascii="Times New Roman" w:hAnsi="Times New Roman"/>
                <w:sz w:val="28"/>
                <w:szCs w:val="28"/>
              </w:rPr>
            </w:pPr>
          </w:p>
          <w:p w:rsidR="000341EF" w:rsidRDefault="000341EF" w:rsidP="00E95992">
            <w:pPr>
              <w:tabs>
                <w:tab w:val="left" w:pos="5387"/>
              </w:tabs>
              <w:spacing w:after="0" w:line="240" w:lineRule="auto"/>
              <w:rPr>
                <w:rFonts w:ascii="Times New Roman" w:hAnsi="Times New Roman"/>
                <w:sz w:val="28"/>
                <w:szCs w:val="28"/>
              </w:rPr>
            </w:pPr>
          </w:p>
          <w:p w:rsidR="000341EF" w:rsidRDefault="000341EF" w:rsidP="00E95992">
            <w:pPr>
              <w:tabs>
                <w:tab w:val="left" w:pos="5387"/>
              </w:tabs>
              <w:spacing w:after="0" w:line="240" w:lineRule="auto"/>
              <w:rPr>
                <w:rFonts w:ascii="Times New Roman" w:hAnsi="Times New Roman"/>
                <w:sz w:val="28"/>
                <w:szCs w:val="28"/>
              </w:rPr>
            </w:pPr>
          </w:p>
          <w:p w:rsidR="008E1697" w:rsidRDefault="008E1697" w:rsidP="00E95992">
            <w:pPr>
              <w:tabs>
                <w:tab w:val="left" w:pos="5387"/>
              </w:tabs>
              <w:spacing w:after="0" w:line="240" w:lineRule="auto"/>
              <w:rPr>
                <w:rFonts w:ascii="Times New Roman" w:hAnsi="Times New Roman"/>
                <w:sz w:val="28"/>
                <w:szCs w:val="28"/>
              </w:rPr>
            </w:pPr>
          </w:p>
          <w:p w:rsidR="008E1697" w:rsidRPr="00AA12CC" w:rsidRDefault="008E1697" w:rsidP="00E95992">
            <w:pPr>
              <w:tabs>
                <w:tab w:val="left" w:pos="5387"/>
              </w:tabs>
              <w:spacing w:after="0" w:line="240" w:lineRule="auto"/>
              <w:jc w:val="center"/>
              <w:rPr>
                <w:rFonts w:ascii="Times New Roman" w:hAnsi="Times New Roman"/>
                <w:sz w:val="28"/>
                <w:szCs w:val="28"/>
                <w:lang w:eastAsia="en-US"/>
              </w:rPr>
            </w:pPr>
            <w:r w:rsidRPr="00AA12CC">
              <w:rPr>
                <w:rFonts w:ascii="Times New Roman" w:hAnsi="Times New Roman"/>
                <w:sz w:val="28"/>
                <w:szCs w:val="28"/>
              </w:rPr>
              <w:t>Рабочая программа</w:t>
            </w:r>
          </w:p>
          <w:p w:rsidR="008E1697" w:rsidRPr="00AA12CC" w:rsidRDefault="002255B1" w:rsidP="00E95992">
            <w:pPr>
              <w:spacing w:after="0" w:line="240" w:lineRule="auto"/>
              <w:jc w:val="center"/>
              <w:rPr>
                <w:rFonts w:ascii="Times New Roman" w:hAnsi="Times New Roman"/>
                <w:sz w:val="28"/>
                <w:szCs w:val="28"/>
              </w:rPr>
            </w:pPr>
            <w:r>
              <w:rPr>
                <w:rFonts w:ascii="Times New Roman" w:hAnsi="Times New Roman"/>
                <w:sz w:val="28"/>
                <w:szCs w:val="28"/>
              </w:rPr>
              <w:t>п</w:t>
            </w:r>
            <w:r w:rsidR="008E1697" w:rsidRPr="00AA12CC">
              <w:rPr>
                <w:rFonts w:ascii="Times New Roman" w:hAnsi="Times New Roman"/>
                <w:sz w:val="28"/>
                <w:szCs w:val="28"/>
              </w:rPr>
              <w:t>о</w:t>
            </w:r>
            <w:r>
              <w:rPr>
                <w:rFonts w:ascii="Times New Roman" w:hAnsi="Times New Roman"/>
                <w:sz w:val="28"/>
                <w:szCs w:val="28"/>
              </w:rPr>
              <w:t xml:space="preserve"> </w:t>
            </w:r>
            <w:r w:rsidR="008E1697">
              <w:rPr>
                <w:rFonts w:ascii="Times New Roman" w:hAnsi="Times New Roman"/>
                <w:sz w:val="28"/>
                <w:szCs w:val="28"/>
              </w:rPr>
              <w:t>музыке</w:t>
            </w:r>
            <w:r>
              <w:rPr>
                <w:rFonts w:ascii="Times New Roman" w:hAnsi="Times New Roman"/>
                <w:sz w:val="28"/>
                <w:szCs w:val="28"/>
              </w:rPr>
              <w:t xml:space="preserve"> </w:t>
            </w:r>
            <w:r w:rsidR="008E1697" w:rsidRPr="00AA12CC">
              <w:rPr>
                <w:rFonts w:ascii="Times New Roman" w:hAnsi="Times New Roman"/>
                <w:sz w:val="28"/>
                <w:szCs w:val="28"/>
              </w:rPr>
              <w:t>для  5 класса</w:t>
            </w:r>
          </w:p>
          <w:p w:rsidR="008E1697" w:rsidRPr="00AA12CC" w:rsidRDefault="008E1697" w:rsidP="00E95992">
            <w:pPr>
              <w:spacing w:after="0" w:line="240" w:lineRule="auto"/>
              <w:jc w:val="center"/>
              <w:rPr>
                <w:rFonts w:ascii="Times New Roman" w:hAnsi="Times New Roman"/>
                <w:sz w:val="28"/>
                <w:szCs w:val="28"/>
              </w:rPr>
            </w:pPr>
            <w:r>
              <w:rPr>
                <w:rFonts w:ascii="Times New Roman" w:hAnsi="Times New Roman"/>
                <w:sz w:val="28"/>
                <w:szCs w:val="28"/>
              </w:rPr>
              <w:t xml:space="preserve">на 2020-2021 </w:t>
            </w:r>
            <w:r w:rsidRPr="00AA12CC">
              <w:rPr>
                <w:rFonts w:ascii="Times New Roman" w:hAnsi="Times New Roman"/>
                <w:sz w:val="28"/>
                <w:szCs w:val="28"/>
              </w:rPr>
              <w:t>учебный год</w:t>
            </w:r>
          </w:p>
          <w:p w:rsidR="008E1697" w:rsidRPr="00AA12CC" w:rsidRDefault="008E1697" w:rsidP="00E95992">
            <w:pPr>
              <w:spacing w:after="0" w:line="240" w:lineRule="auto"/>
              <w:jc w:val="center"/>
              <w:rPr>
                <w:rFonts w:ascii="Times New Roman" w:hAnsi="Times New Roman"/>
                <w:sz w:val="28"/>
                <w:szCs w:val="28"/>
              </w:rPr>
            </w:pPr>
            <w:r>
              <w:rPr>
                <w:rFonts w:ascii="Times New Roman" w:hAnsi="Times New Roman"/>
                <w:sz w:val="28"/>
                <w:szCs w:val="28"/>
              </w:rPr>
              <w:t xml:space="preserve">Составила </w:t>
            </w:r>
            <w:r w:rsidRPr="00AA12CC">
              <w:rPr>
                <w:rFonts w:ascii="Times New Roman" w:hAnsi="Times New Roman"/>
                <w:sz w:val="28"/>
                <w:szCs w:val="28"/>
              </w:rPr>
              <w:t xml:space="preserve"> учитель</w:t>
            </w:r>
            <w:r w:rsidR="002255B1">
              <w:rPr>
                <w:rFonts w:ascii="Times New Roman" w:hAnsi="Times New Roman"/>
                <w:sz w:val="28"/>
                <w:szCs w:val="28"/>
              </w:rPr>
              <w:t xml:space="preserve"> </w:t>
            </w:r>
            <w:r w:rsidR="00F2784F">
              <w:rPr>
                <w:rFonts w:ascii="Times New Roman" w:hAnsi="Times New Roman"/>
                <w:sz w:val="28"/>
                <w:szCs w:val="28"/>
              </w:rPr>
              <w:t>музыки</w:t>
            </w:r>
          </w:p>
          <w:p w:rsidR="008E1697" w:rsidRPr="00AA12CC" w:rsidRDefault="008E1697" w:rsidP="00E95992">
            <w:pPr>
              <w:spacing w:after="0" w:line="240" w:lineRule="auto"/>
              <w:jc w:val="center"/>
              <w:rPr>
                <w:rFonts w:ascii="Times New Roman" w:hAnsi="Times New Roman"/>
                <w:sz w:val="28"/>
                <w:szCs w:val="28"/>
              </w:rPr>
            </w:pPr>
            <w:r>
              <w:rPr>
                <w:rFonts w:ascii="Times New Roman" w:hAnsi="Times New Roman"/>
                <w:sz w:val="28"/>
                <w:szCs w:val="28"/>
              </w:rPr>
              <w:t>Зевахина ГульсинаРазгатовна</w:t>
            </w:r>
          </w:p>
          <w:p w:rsidR="008E1697" w:rsidRPr="00AA12CC" w:rsidRDefault="008E1697" w:rsidP="00E95992">
            <w:pPr>
              <w:spacing w:after="0" w:line="240" w:lineRule="auto"/>
              <w:jc w:val="both"/>
              <w:rPr>
                <w:rFonts w:ascii="Times New Roman" w:hAnsi="Times New Roman"/>
                <w:sz w:val="28"/>
                <w:szCs w:val="28"/>
                <w:lang w:eastAsia="en-US"/>
              </w:rPr>
            </w:pPr>
          </w:p>
        </w:tc>
      </w:tr>
    </w:tbl>
    <w:p w:rsidR="008E1697" w:rsidRDefault="008E1697" w:rsidP="00C25A1C">
      <w:pPr>
        <w:jc w:val="center"/>
        <w:rPr>
          <w:rFonts w:ascii="Times New Roman" w:hAnsi="Times New Roman"/>
          <w:b/>
          <w:sz w:val="28"/>
          <w:szCs w:val="28"/>
        </w:rPr>
      </w:pPr>
    </w:p>
    <w:p w:rsidR="004C680D" w:rsidRDefault="004C680D" w:rsidP="004C680D">
      <w:pPr>
        <w:widowControl w:val="0"/>
        <w:spacing w:after="0" w:line="240" w:lineRule="auto"/>
        <w:rPr>
          <w:rFonts w:ascii="Times New Roman" w:hAnsi="Times New Roman"/>
          <w:b/>
          <w:iCs/>
          <w:sz w:val="24"/>
          <w:szCs w:val="24"/>
          <w:lang w:eastAsia="en-US"/>
        </w:rPr>
      </w:pPr>
    </w:p>
    <w:p w:rsidR="004C680D" w:rsidRDefault="004C680D" w:rsidP="004C680D">
      <w:pPr>
        <w:widowControl w:val="0"/>
        <w:spacing w:after="0" w:line="240" w:lineRule="auto"/>
        <w:jc w:val="center"/>
        <w:rPr>
          <w:rFonts w:ascii="Times New Roman" w:hAnsi="Times New Roman"/>
          <w:b/>
          <w:iCs/>
          <w:sz w:val="24"/>
          <w:szCs w:val="24"/>
        </w:rPr>
      </w:pPr>
    </w:p>
    <w:p w:rsidR="004C680D" w:rsidRDefault="004C680D" w:rsidP="004C680D">
      <w:pPr>
        <w:widowControl w:val="0"/>
        <w:spacing w:after="0" w:line="240" w:lineRule="auto"/>
        <w:jc w:val="center"/>
        <w:rPr>
          <w:rFonts w:ascii="Times New Roman" w:hAnsi="Times New Roman"/>
          <w:b/>
          <w:iCs/>
          <w:sz w:val="24"/>
          <w:szCs w:val="24"/>
        </w:rPr>
      </w:pPr>
    </w:p>
    <w:p w:rsidR="004C680D" w:rsidRDefault="004C680D" w:rsidP="004C680D">
      <w:pPr>
        <w:widowControl w:val="0"/>
        <w:spacing w:after="0" w:line="240" w:lineRule="auto"/>
        <w:jc w:val="both"/>
        <w:rPr>
          <w:rFonts w:ascii="Times New Roman" w:hAnsi="Times New Roman"/>
          <w:b/>
          <w:sz w:val="28"/>
          <w:szCs w:val="28"/>
        </w:rPr>
      </w:pPr>
    </w:p>
    <w:p w:rsidR="004C680D" w:rsidRDefault="004C680D" w:rsidP="004C680D">
      <w:pPr>
        <w:widowControl w:val="0"/>
        <w:spacing w:after="0" w:line="240" w:lineRule="auto"/>
        <w:jc w:val="both"/>
        <w:rPr>
          <w:rFonts w:ascii="Times New Roman" w:hAnsi="Times New Roman"/>
          <w:b/>
          <w:sz w:val="28"/>
          <w:szCs w:val="28"/>
        </w:rPr>
      </w:pPr>
    </w:p>
    <w:p w:rsidR="004C680D" w:rsidRDefault="004C680D" w:rsidP="004C680D">
      <w:pPr>
        <w:widowControl w:val="0"/>
        <w:spacing w:after="0" w:line="240" w:lineRule="auto"/>
        <w:jc w:val="both"/>
        <w:rPr>
          <w:rFonts w:ascii="Times New Roman" w:hAnsi="Times New Roman"/>
          <w:b/>
          <w:sz w:val="28"/>
          <w:szCs w:val="28"/>
        </w:rPr>
      </w:pPr>
    </w:p>
    <w:p w:rsidR="004C680D" w:rsidRDefault="004C680D" w:rsidP="004C680D">
      <w:pPr>
        <w:widowControl w:val="0"/>
        <w:spacing w:after="0" w:line="240" w:lineRule="auto"/>
        <w:jc w:val="center"/>
        <w:rPr>
          <w:rFonts w:ascii="Times New Roman" w:hAnsi="Times New Roman"/>
          <w:b/>
          <w:sz w:val="28"/>
          <w:szCs w:val="28"/>
        </w:rPr>
      </w:pPr>
    </w:p>
    <w:p w:rsidR="00D95F22" w:rsidRPr="00F56A8C" w:rsidRDefault="00D95F22" w:rsidP="00F56A8C">
      <w:pPr>
        <w:pStyle w:val="a3"/>
        <w:jc w:val="center"/>
        <w:rPr>
          <w:b/>
          <w:color w:val="000000"/>
        </w:rPr>
      </w:pPr>
      <w:r w:rsidRPr="00F56A8C">
        <w:rPr>
          <w:b/>
          <w:color w:val="000000"/>
        </w:rPr>
        <w:t>Пояснительная записка</w:t>
      </w:r>
    </w:p>
    <w:p w:rsidR="00482878" w:rsidRDefault="00D32FAC" w:rsidP="004C680D">
      <w:pPr>
        <w:pStyle w:val="a3"/>
        <w:shd w:val="clear" w:color="auto" w:fill="FFFFFF"/>
        <w:spacing w:before="0" w:beforeAutospacing="0" w:after="0" w:afterAutospacing="0" w:line="330" w:lineRule="atLeast"/>
        <w:rPr>
          <w:color w:val="000000"/>
        </w:rPr>
      </w:pPr>
      <w:r>
        <w:rPr>
          <w:color w:val="000000"/>
        </w:rPr>
        <w:t>Р</w:t>
      </w:r>
      <w:r w:rsidR="004C680D" w:rsidRPr="007F76CE">
        <w:rPr>
          <w:color w:val="000000"/>
        </w:rPr>
        <w:t xml:space="preserve">абочая программа </w:t>
      </w:r>
      <w:r>
        <w:rPr>
          <w:color w:val="000000"/>
        </w:rPr>
        <w:t xml:space="preserve">музыке </w:t>
      </w:r>
      <w:r w:rsidRPr="00D32FAC">
        <w:rPr>
          <w:color w:val="000000"/>
        </w:rPr>
        <w:t xml:space="preserve">составлена на основе примерной </w:t>
      </w:r>
      <w:r w:rsidR="00482878" w:rsidRPr="00482878">
        <w:rPr>
          <w:color w:val="000000"/>
        </w:rPr>
        <w:t xml:space="preserve">авторской программы Алеева В.В., Науменко Т.И., Кичак Т.Н. Искусство. Музыка. 5-9 классы. Рабочая программа - М.: Дрофа, 2015. </w:t>
      </w:r>
    </w:p>
    <w:p w:rsidR="004C680D" w:rsidRDefault="00D32FAC" w:rsidP="004C680D">
      <w:pPr>
        <w:pStyle w:val="a3"/>
        <w:shd w:val="clear" w:color="auto" w:fill="FFFFFF"/>
        <w:spacing w:before="0" w:beforeAutospacing="0" w:after="0" w:afterAutospacing="0" w:line="330" w:lineRule="atLeast"/>
        <w:rPr>
          <w:color w:val="000000"/>
        </w:rPr>
      </w:pPr>
      <w:r w:rsidRPr="00D32FAC">
        <w:rPr>
          <w:color w:val="000000"/>
        </w:rPr>
        <w:t>Реализация данной программы осуществляется с помощью УМК:</w:t>
      </w:r>
    </w:p>
    <w:p w:rsidR="00691D12" w:rsidRPr="005B4F1C" w:rsidRDefault="00691D12" w:rsidP="00691D12">
      <w:pPr>
        <w:pStyle w:val="a3"/>
        <w:shd w:val="clear" w:color="auto" w:fill="FFFFFF"/>
        <w:spacing w:before="0" w:beforeAutospacing="0" w:after="0" w:afterAutospacing="0" w:line="330" w:lineRule="atLeast"/>
        <w:rPr>
          <w:color w:val="000000"/>
        </w:rPr>
      </w:pPr>
      <w:r w:rsidRPr="005B4F1C">
        <w:rPr>
          <w:color w:val="000000"/>
        </w:rPr>
        <w:t>Науменко, Т. И. Музыка. 5 кл.:учеб.дляобщеобразоват. учреждений / Т. И. Науменко</w:t>
      </w:r>
      <w:r w:rsidR="00FD2B97">
        <w:rPr>
          <w:color w:val="000000"/>
        </w:rPr>
        <w:t>, В. В. Алеев. – М.: Дрофа, 2014</w:t>
      </w:r>
      <w:r w:rsidRPr="005B4F1C">
        <w:rPr>
          <w:color w:val="000000"/>
        </w:rPr>
        <w:t>.</w:t>
      </w:r>
    </w:p>
    <w:p w:rsidR="004C680D" w:rsidRPr="007F76CE" w:rsidRDefault="004C680D" w:rsidP="004C680D">
      <w:pPr>
        <w:spacing w:after="0" w:line="240" w:lineRule="auto"/>
        <w:rPr>
          <w:rFonts w:ascii="Times New Roman" w:hAnsi="Times New Roman"/>
          <w:b/>
          <w:sz w:val="24"/>
          <w:szCs w:val="24"/>
        </w:rPr>
      </w:pPr>
    </w:p>
    <w:p w:rsidR="004C680D" w:rsidRPr="007F76CE" w:rsidRDefault="004C680D" w:rsidP="004C680D">
      <w:pPr>
        <w:spacing w:after="0" w:line="240" w:lineRule="auto"/>
        <w:rPr>
          <w:rFonts w:ascii="Times New Roman" w:hAnsi="Times New Roman"/>
          <w:b/>
          <w:sz w:val="24"/>
          <w:szCs w:val="24"/>
        </w:rPr>
      </w:pPr>
    </w:p>
    <w:p w:rsidR="004C680D" w:rsidRPr="007F76CE" w:rsidRDefault="004C680D" w:rsidP="00D95F22">
      <w:pPr>
        <w:spacing w:after="0" w:line="240" w:lineRule="auto"/>
        <w:jc w:val="center"/>
        <w:rPr>
          <w:rFonts w:ascii="Times New Roman" w:hAnsi="Times New Roman"/>
          <w:b/>
          <w:sz w:val="24"/>
          <w:szCs w:val="24"/>
        </w:rPr>
      </w:pPr>
      <w:r w:rsidRPr="007F76CE">
        <w:rPr>
          <w:rFonts w:ascii="Times New Roman" w:hAnsi="Times New Roman"/>
          <w:b/>
          <w:sz w:val="24"/>
          <w:szCs w:val="24"/>
        </w:rPr>
        <w:t>1.  Планируемые</w:t>
      </w:r>
      <w:r w:rsidR="00D32FAC">
        <w:rPr>
          <w:rFonts w:ascii="Times New Roman" w:hAnsi="Times New Roman"/>
          <w:b/>
          <w:sz w:val="24"/>
          <w:szCs w:val="24"/>
        </w:rPr>
        <w:t xml:space="preserve"> результаты изуч</w:t>
      </w:r>
      <w:r w:rsidRPr="007F76CE">
        <w:rPr>
          <w:rFonts w:ascii="Times New Roman" w:hAnsi="Times New Roman"/>
          <w:b/>
          <w:sz w:val="24"/>
          <w:szCs w:val="24"/>
        </w:rPr>
        <w:t xml:space="preserve">ения учебного предмета </w:t>
      </w:r>
      <w:r w:rsidR="00484F06">
        <w:rPr>
          <w:rFonts w:ascii="Times New Roman" w:hAnsi="Times New Roman"/>
          <w:b/>
          <w:sz w:val="24"/>
          <w:szCs w:val="24"/>
        </w:rPr>
        <w:t>.</w:t>
      </w:r>
    </w:p>
    <w:p w:rsidR="00E23C24" w:rsidRDefault="00E23C24" w:rsidP="007F3C78">
      <w:pPr>
        <w:pStyle w:val="c58"/>
        <w:shd w:val="clear" w:color="auto" w:fill="FFFFFF"/>
        <w:spacing w:before="0" w:beforeAutospacing="0" w:after="0" w:afterAutospacing="0"/>
        <w:ind w:left="284" w:right="58" w:firstLine="426"/>
        <w:rPr>
          <w:rFonts w:ascii="Arial" w:hAnsi="Arial" w:cs="Arial"/>
          <w:color w:val="000000"/>
          <w:sz w:val="22"/>
          <w:szCs w:val="22"/>
        </w:rPr>
      </w:pPr>
      <w:r>
        <w:rPr>
          <w:rStyle w:val="c27"/>
          <w:b/>
          <w:bCs/>
          <w:color w:val="000000"/>
        </w:rPr>
        <w:t xml:space="preserve"> Личностные </w:t>
      </w:r>
      <w:r w:rsidR="007F3C78">
        <w:rPr>
          <w:rStyle w:val="c27"/>
          <w:b/>
          <w:bCs/>
          <w:color w:val="000000"/>
        </w:rPr>
        <w:t>:</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формирование художественного вкуса как способности чувствовать и воспринимать музыкальное искусство во всём многообразии его видов и жанров;</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принятие мультикультурной картины современного мира;</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становление музыкальной культуры как неотъемлемой части духовной культуры;</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формирование навыков самостоятельной работы при выполнении учебных и творческих задач;</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готовность к осознанному выбору дальнейшей образовательной системы;</w:t>
      </w:r>
    </w:p>
    <w:p w:rsidR="00E23C24" w:rsidRDefault="00E23C24" w:rsidP="00E23C24">
      <w:pPr>
        <w:pStyle w:val="c31"/>
        <w:shd w:val="clear" w:color="auto" w:fill="FFFFFF"/>
        <w:spacing w:before="0" w:beforeAutospacing="0" w:after="0" w:afterAutospacing="0"/>
        <w:ind w:left="284" w:right="58"/>
        <w:jc w:val="both"/>
        <w:rPr>
          <w:rFonts w:ascii="Arial" w:hAnsi="Arial" w:cs="Arial"/>
          <w:color w:val="000000"/>
          <w:sz w:val="22"/>
          <w:szCs w:val="22"/>
        </w:rPr>
      </w:pPr>
      <w:r>
        <w:rPr>
          <w:rStyle w:val="c27"/>
          <w:b/>
          <w:bCs/>
          <w:color w:val="000000"/>
        </w:rPr>
        <w:t>-</w:t>
      </w:r>
      <w:r>
        <w:rPr>
          <w:rStyle w:val="c3"/>
          <w:color w:val="000000"/>
        </w:rPr>
        <w:t>умение познавать мир через музыкальные формы и образы.</w:t>
      </w:r>
    </w:p>
    <w:p w:rsidR="00E23C24" w:rsidRDefault="00E23C24" w:rsidP="007F3C78">
      <w:pPr>
        <w:pStyle w:val="c31"/>
        <w:shd w:val="clear" w:color="auto" w:fill="FFFFFF"/>
        <w:spacing w:before="0" w:beforeAutospacing="0" w:after="0" w:afterAutospacing="0"/>
        <w:ind w:left="284" w:right="58" w:firstLine="58"/>
        <w:rPr>
          <w:rFonts w:ascii="Arial" w:hAnsi="Arial" w:cs="Arial"/>
          <w:color w:val="000000"/>
          <w:sz w:val="22"/>
          <w:szCs w:val="22"/>
        </w:rPr>
      </w:pPr>
      <w:r>
        <w:rPr>
          <w:rStyle w:val="c27"/>
          <w:b/>
          <w:bCs/>
          <w:color w:val="000000"/>
        </w:rPr>
        <w:t>Метапредметные</w:t>
      </w:r>
      <w:r w:rsidR="007F3C78">
        <w:rPr>
          <w:rStyle w:val="c27"/>
          <w:b/>
          <w:bCs/>
          <w:color w:val="000000"/>
        </w:rPr>
        <w:t>:</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-анализ собственной учебной деятельности и внесение необходимых корректив для достижения запланированных результатов;</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-проявление творческой инициативы и самостоятельности в процессе овладения учебными действиями;</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-оценивание современной культурной и музыкальной жизни общества и видение своего предназначения в ней;</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-размышление о воздействии музыки на человека, ее взаимосвязи с жизнью и другими видами искусства;</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-использование разных источников информации; стремление к самостоятельному общению с искусством и художественному самообразованию;</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-определение целей и задач собственной музыкальной деятельности, выбор средств и способов ее успешного осуществления в реальных жизненных ситуациях;</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-применение полученных знаний о музыке как виде искусства для решения разнообразных художественно-творческих задач.</w:t>
      </w:r>
    </w:p>
    <w:p w:rsidR="00E23C24" w:rsidRDefault="00E23C24" w:rsidP="00E23C24">
      <w:pPr>
        <w:pStyle w:val="c31"/>
        <w:shd w:val="clear" w:color="auto" w:fill="FFFFFF"/>
        <w:spacing w:before="0" w:beforeAutospacing="0" w:after="0" w:afterAutospacing="0"/>
        <w:ind w:left="284" w:right="58" w:firstLine="58"/>
        <w:jc w:val="both"/>
        <w:rPr>
          <w:rFonts w:ascii="Arial" w:hAnsi="Arial" w:cs="Arial"/>
          <w:color w:val="000000"/>
          <w:sz w:val="22"/>
          <w:szCs w:val="22"/>
        </w:rPr>
      </w:pPr>
      <w:r>
        <w:rPr>
          <w:rStyle w:val="c3"/>
          <w:color w:val="000000"/>
        </w:rPr>
        <w:t>        </w:t>
      </w:r>
    </w:p>
    <w:p w:rsidR="00E23C24" w:rsidRDefault="00E23C24" w:rsidP="007F3C78">
      <w:pPr>
        <w:pStyle w:val="c31"/>
        <w:shd w:val="clear" w:color="auto" w:fill="FFFFFF"/>
        <w:spacing w:before="0" w:beforeAutospacing="0" w:after="0" w:afterAutospacing="0"/>
        <w:ind w:left="284" w:right="58"/>
        <w:rPr>
          <w:rFonts w:ascii="Arial" w:hAnsi="Arial" w:cs="Arial"/>
          <w:color w:val="000000"/>
          <w:sz w:val="22"/>
          <w:szCs w:val="22"/>
        </w:rPr>
      </w:pPr>
      <w:r>
        <w:rPr>
          <w:rStyle w:val="c27"/>
          <w:b/>
          <w:bCs/>
          <w:color w:val="000000"/>
        </w:rPr>
        <w:t>Предметные</w:t>
      </w:r>
      <w:r w:rsidR="007F3C78">
        <w:rPr>
          <w:rStyle w:val="c27"/>
          <w:b/>
          <w:bCs/>
          <w:color w:val="000000"/>
        </w:rPr>
        <w:t>:</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-общее представление о роли музыкального искусства в жизни общества и каждого отдельного человека;</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-осознанное восприятие конкретных музыкальных произведений и различных событий в мире музыки;</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-устойчивый интерес к музыке, художественным традициям своего народа, различным видам музыкально-творческой деятельности;</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-понимание интонационно-образной природы музыкального искусства, средств художественной выразительности;</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-осмысление основных жанров музыкально-поэтического народного творчества, отечественного и зарубежного музыкального наследия;</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-рассуждение о специфике музыки, особенностях музыкального языка, отдельных произведениях и стилях музыкального искусства в целом;</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-применение специальной терминологии для классификации различных явлений музыкальной культуры;</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-постижение музыкальных и культурных традиций своего народа и разных народов мира;</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E23C24" w:rsidRDefault="00E23C24" w:rsidP="00E23C24">
      <w:pPr>
        <w:pStyle w:val="c0"/>
        <w:shd w:val="clear" w:color="auto" w:fill="FFFFFF"/>
        <w:spacing w:before="0" w:beforeAutospacing="0" w:after="0" w:afterAutospacing="0"/>
        <w:ind w:left="360" w:right="58"/>
        <w:jc w:val="both"/>
        <w:rPr>
          <w:rFonts w:ascii="Arial" w:hAnsi="Arial" w:cs="Arial"/>
          <w:color w:val="000000"/>
          <w:sz w:val="22"/>
          <w:szCs w:val="22"/>
        </w:rPr>
      </w:pPr>
      <w:r>
        <w:rPr>
          <w:rStyle w:val="c3"/>
          <w:color w:val="000000"/>
        </w:rPr>
        <w:t>-освоение знаний о музыке, овладение практическими умениями и навыками для реализации собственного творческого потенциала.</w:t>
      </w:r>
    </w:p>
    <w:p w:rsidR="004C680D" w:rsidRPr="007F76CE" w:rsidRDefault="004C680D" w:rsidP="004C680D">
      <w:pPr>
        <w:spacing w:after="0" w:line="360" w:lineRule="auto"/>
        <w:ind w:firstLine="709"/>
        <w:jc w:val="both"/>
        <w:rPr>
          <w:rFonts w:ascii="Times New Roman" w:hAnsi="Times New Roman"/>
          <w:b/>
          <w:sz w:val="24"/>
          <w:szCs w:val="24"/>
        </w:rPr>
      </w:pPr>
    </w:p>
    <w:p w:rsidR="00DF3CCF" w:rsidRPr="009F755F" w:rsidRDefault="009F755F" w:rsidP="009F755F">
      <w:pPr>
        <w:pStyle w:val="ad"/>
        <w:jc w:val="center"/>
        <w:rPr>
          <w:rFonts w:ascii="Times New Roman" w:hAnsi="Times New Roman"/>
          <w:b/>
          <w:sz w:val="24"/>
          <w:szCs w:val="24"/>
        </w:rPr>
      </w:pPr>
      <w:r>
        <w:rPr>
          <w:rFonts w:ascii="Times New Roman" w:hAnsi="Times New Roman"/>
          <w:b/>
          <w:sz w:val="24"/>
          <w:szCs w:val="24"/>
        </w:rPr>
        <w:t xml:space="preserve">2. </w:t>
      </w:r>
      <w:r w:rsidR="00484F06" w:rsidRPr="009F755F">
        <w:rPr>
          <w:rFonts w:ascii="Times New Roman" w:hAnsi="Times New Roman"/>
          <w:b/>
          <w:sz w:val="24"/>
          <w:szCs w:val="24"/>
        </w:rPr>
        <w:t xml:space="preserve">Основное содержание </w:t>
      </w:r>
      <w:r w:rsidR="00D32FAC" w:rsidRPr="009F755F">
        <w:rPr>
          <w:rFonts w:ascii="Times New Roman" w:hAnsi="Times New Roman"/>
          <w:b/>
          <w:sz w:val="24"/>
          <w:szCs w:val="24"/>
        </w:rPr>
        <w:t xml:space="preserve"> предмета</w:t>
      </w:r>
      <w:r w:rsidR="004C680D" w:rsidRPr="009F755F">
        <w:rPr>
          <w:rFonts w:ascii="Times New Roman" w:hAnsi="Times New Roman"/>
          <w:b/>
          <w:sz w:val="24"/>
          <w:szCs w:val="24"/>
        </w:rPr>
        <w:t>.</w:t>
      </w:r>
    </w:p>
    <w:p w:rsidR="009E0027" w:rsidRDefault="004C680D" w:rsidP="00D95F22">
      <w:pPr>
        <w:pStyle w:val="a4"/>
        <w:tabs>
          <w:tab w:val="left" w:pos="883"/>
        </w:tabs>
        <w:ind w:left="0"/>
        <w:jc w:val="both"/>
        <w:rPr>
          <w:rFonts w:ascii="Times New Roman" w:hAnsi="Times New Roman"/>
          <w:sz w:val="24"/>
          <w:szCs w:val="24"/>
        </w:rPr>
      </w:pPr>
      <w:r w:rsidRPr="00DF3CCF">
        <w:rPr>
          <w:rFonts w:ascii="Times New Roman" w:hAnsi="Times New Roman"/>
          <w:sz w:val="24"/>
          <w:szCs w:val="24"/>
        </w:rPr>
        <w:t xml:space="preserve">В  </w:t>
      </w:r>
      <w:r w:rsidRPr="00DF3CCF">
        <w:rPr>
          <w:rFonts w:ascii="Times New Roman" w:hAnsi="Times New Roman"/>
          <w:b/>
          <w:sz w:val="24"/>
          <w:szCs w:val="24"/>
        </w:rPr>
        <w:t>5 классе</w:t>
      </w:r>
      <w:r w:rsidRPr="00DF3CCF">
        <w:rPr>
          <w:rFonts w:ascii="Times New Roman" w:hAnsi="Times New Roman"/>
          <w:sz w:val="24"/>
          <w:szCs w:val="24"/>
        </w:rPr>
        <w:t xml:space="preserve"> в соответствии с предложенной программой реализуется содержание по теме «Музыка и другие виды искусства», которая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 живописи (песня, романс, хоровая музыка, опера, балет, музыкальный портрет, пейзаж). 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 Кроме того, она призвана научить наблюдать, сравнивать, сопоставлять, видеть большое в малом, находить приметы  одного явления в другом и тем самым подтверждать их глубинную взаимосвязь</w:t>
      </w:r>
      <w:r w:rsidR="00650B81">
        <w:rPr>
          <w:rFonts w:ascii="Times New Roman" w:hAnsi="Times New Roman"/>
          <w:sz w:val="24"/>
          <w:szCs w:val="24"/>
        </w:rPr>
        <w:t>.</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Музыка рассказывает обо всём.</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Введение в тему года «Музыка и другие виды искусства». Музыка  в единстве с тем, что её рождает и окружает: с жизнью, природой, обычаями, верованиями, стихами, сказками, дворцами, храмами, картинами и многим  другим. Слушание фрагмента из концерта для</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ф-но с оркестром №3 С. Рахманинова. Разучивание песни И. Хрисаниди «Родина». Письмо Богине Музыке.</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Древний союз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А. Осмеркин «Ветлы у пруда», А. Куинджи «Берёзовая роща», И. Шишкин «В лесу графини  Мордвиновой»,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Слово и музыка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I часть, П. Чайковский концерт №1  для ф-но с оркестром III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Ян Вермеер «Художник в мастерской», В. Серов «Портрет Ф.И. Шаляпина», В. Тропинин «Портрет А.С. Пушкина»</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Песня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Песня – верный спутник человека. Мир русской песни. Песни народов мира.  Слушание музыки: В. Баснер «С чего начинается Родина?», русская нар</w:t>
      </w:r>
      <w:r w:rsidR="009A6754">
        <w:rPr>
          <w:rFonts w:ascii="Times New Roman" w:hAnsi="Times New Roman"/>
          <w:color w:val="000000"/>
          <w:sz w:val="24"/>
          <w:szCs w:val="24"/>
        </w:rPr>
        <w:t>одная песня «Среди долины ровные</w:t>
      </w:r>
      <w:r w:rsidRPr="002D7626">
        <w:rPr>
          <w:rFonts w:ascii="Times New Roman" w:hAnsi="Times New Roman"/>
          <w:color w:val="000000"/>
          <w:sz w:val="24"/>
          <w:szCs w:val="24"/>
        </w:rPr>
        <w:t>», «Ах ты, степь широкая», «Вечерний звон», Польская н.п. «Висла»; Г. Малер «Похвала знатока»; Ф. Мендельсон «Песня без слов» №14 (фр-т). Разучивание песен Ю. Тугаринова «Если другом стала песня», А. Александрова «Уж ты зимушка-зима». Дневник музыкальных наблюдений стр. 8.</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И. Шишкин «Сре</w:t>
      </w:r>
      <w:r w:rsidR="009A6754">
        <w:rPr>
          <w:rFonts w:ascii="Times New Roman" w:hAnsi="Times New Roman"/>
          <w:color w:val="000000"/>
          <w:sz w:val="24"/>
          <w:szCs w:val="24"/>
        </w:rPr>
        <w:t>ди долины ровные</w:t>
      </w:r>
      <w:r w:rsidRPr="002D7626">
        <w:rPr>
          <w:rFonts w:ascii="Times New Roman" w:hAnsi="Times New Roman"/>
          <w:color w:val="000000"/>
          <w:sz w:val="24"/>
          <w:szCs w:val="24"/>
        </w:rPr>
        <w:t>», В. Поленов «Монастырь над рекой»,  И. Левитан «Вечерний звон».</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Романс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И. Левитан «Цветущие яблони», «Весна. Большая вода»; И. Грабарь «Февральская лазурь».</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Хоровая музыка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XVIII века «Музы согласно».</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К. Юон «Вид Троицкой лавры»; В. Суриков «Посещение царевной женского монастыря», И. Билибин «Преображённый Китеж».</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Опера .</w:t>
      </w:r>
    </w:p>
    <w:p w:rsidR="00D95F22" w:rsidRDefault="00650B81" w:rsidP="00D95F22">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Керженце» из оперы «Сказание о невидимом граде Китеже и деве Февронии». Разучивание: М. Глинка хор «Славься» из оперы «Жизнь за царя», С. Баневич «Пусть будет радость в каждом доме…» финал из оперы «История Кая и Герды». Иллюстрации декораций.</w:t>
      </w:r>
    </w:p>
    <w:p w:rsidR="00650B81" w:rsidRPr="002D7626" w:rsidRDefault="00650B81" w:rsidP="00D95F22">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А. Головин «Портрет Ф. Шаляпина в роли Б. Годунова», М. Шишков «Сады Черномора»; А. Васнецов «Берендеевка», «Снегурочка». Дневник музыкальных наблюдений стр. 11.</w:t>
      </w:r>
    </w:p>
    <w:p w:rsidR="00650B81" w:rsidRPr="00C5712D" w:rsidRDefault="00650B81" w:rsidP="00C5712D">
      <w:pPr>
        <w:shd w:val="clear" w:color="auto" w:fill="FFFFFF"/>
        <w:spacing w:after="0"/>
        <w:ind w:left="360" w:right="58"/>
        <w:jc w:val="both"/>
        <w:rPr>
          <w:rFonts w:ascii="Arial" w:hAnsi="Arial" w:cs="Arial"/>
          <w:color w:val="000000"/>
        </w:rPr>
      </w:pPr>
      <w:r w:rsidRPr="00C5712D">
        <w:rPr>
          <w:rFonts w:ascii="Times New Roman" w:hAnsi="Times New Roman"/>
          <w:b/>
          <w:bCs/>
          <w:color w:val="000000"/>
          <w:sz w:val="24"/>
          <w:szCs w:val="24"/>
        </w:rPr>
        <w:t>Балет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        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II д.; Ф. Шопен Мазурка ля минор. И. Стравинский «Русская», «У Петрушки» из балета «Петрушка»; П. Чайковский Вариация II из балета «Щелкунчик». Разучивание песен: Е. Адлер «Песня менуэта». Костюмы балетных персонажей.</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С. Сорин «Тамара Карсавина в «Шопениане»», Б. Кустодиев «Масленица», «Ярмарка»,  А. Бенуа «Петербургские балаганы».</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Музыка звучит в литературе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Глюк «Жалоба Эвридики» из оперы «Орфей и Эвридика». Разучивание песен: М. Яковлев «Зимний вечер»; М. Преториус «Вечер».</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Образы живописи в музыке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II ч. (фр-т), М. Мусоргский «Два еврея, богатый и бедный». Разучивание песен: Г. Струве «Весёлое эхо», Е. Поплянова «Как поёшь?»</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И. Ромадин «Иней», А. Саврасов «Вид в швейцарских Альпах»,  К. Моне «Стог сена в Живерни», Э. Дробицкий «Жизнь и смерть».</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Музыкальный портрет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Может ли музыка выразить характер человека? Сопоставление музыки и картин. Слушание музыки: М. Мусоргский «Песня Варлаама» из оперы «Борис Годунов»; «Гном» из ф-ного цикла «Картинки с выставки». Разучивание песен: Г. Гладков «Песня  о картинах». Иллюстрации к прослушанным произведениям.</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Н. Репин «Протодьякон».</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Пейзаж в музыке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В. Борисов-Мусатов «Весна», Н. Рерих «Поцелуй земли», К. Моне «Река в Аржантае», «Впечатление»; П. Сезанн «Гора Святой Виктории».</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Музыкальная живопись сказок и былин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сереброчешуйных рыбок» из оперы «Садко», П. Чайковский Па-де-де из балета «Щелкунчик», И. Стравинский «Заколдованный сад Кащея» из балета «Жар-птица», М. Мусоргский «Избушка на курьих ножках» из ф-ного цикла «Картинки с выставки», А. Бородин Симфония №2 «Богатырская» I ч. (фр-т),  М. Мусоргский «Богатырские ворота». Разучивание песен: С. Никитин «Сказка по лесу идёт», Былина о Добрыне Никитиче.  Иллюстрация персонажа любимой музыкальной сказки.</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Б. Анисфельд Три эскиза костюмов к опере «Садко». А. Головин «Кащеево царство»; Л. Бакст два эскиза костюмов Жар-птицы, В. Васнецов «Бо-гатыри»; И. Билибин «Илья Муромец и Соловей-разбойник».</w:t>
      </w:r>
    </w:p>
    <w:p w:rsidR="00650B81" w:rsidRPr="00C5712D" w:rsidRDefault="00650B81" w:rsidP="00C5712D">
      <w:pPr>
        <w:shd w:val="clear" w:color="auto" w:fill="FFFFFF"/>
        <w:spacing w:after="0" w:line="240" w:lineRule="auto"/>
        <w:ind w:left="360" w:right="58"/>
        <w:jc w:val="both"/>
        <w:rPr>
          <w:rFonts w:ascii="Arial" w:hAnsi="Arial" w:cs="Arial"/>
          <w:color w:val="000000"/>
        </w:rPr>
      </w:pPr>
      <w:r w:rsidRPr="00C5712D">
        <w:rPr>
          <w:rFonts w:ascii="Times New Roman" w:hAnsi="Times New Roman"/>
          <w:b/>
          <w:bCs/>
          <w:color w:val="000000"/>
          <w:sz w:val="24"/>
          <w:szCs w:val="24"/>
        </w:rPr>
        <w:t> Музыка в произведениях изобразительного искусства  .</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I ч. (фр-т). Разучивание песен: В. Синенко «Птица-музыка».</w:t>
      </w:r>
    </w:p>
    <w:p w:rsidR="00650B81" w:rsidRPr="002D7626" w:rsidRDefault="00650B81" w:rsidP="00650B81">
      <w:pPr>
        <w:shd w:val="clear" w:color="auto" w:fill="FFFFFF"/>
        <w:spacing w:after="0"/>
        <w:ind w:left="58" w:right="58"/>
        <w:jc w:val="both"/>
        <w:rPr>
          <w:rFonts w:ascii="Arial" w:hAnsi="Arial" w:cs="Arial"/>
          <w:color w:val="000000"/>
        </w:rPr>
      </w:pPr>
      <w:r w:rsidRPr="002D7626">
        <w:rPr>
          <w:rFonts w:ascii="Times New Roman" w:hAnsi="Times New Roman"/>
          <w:color w:val="000000"/>
          <w:sz w:val="24"/>
          <w:szCs w:val="24"/>
        </w:rPr>
        <w:t>Зрительный ряд: Караваджо «Лютнист», А. Аппиани «Парнас»,  Т.Ромбо «Песня», Э. Дега «Оркестр оперы», М. Пепейн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650B81" w:rsidRDefault="00650B81" w:rsidP="00DF3CCF">
      <w:pPr>
        <w:pStyle w:val="6"/>
        <w:shd w:val="clear" w:color="auto" w:fill="auto"/>
        <w:spacing w:line="240" w:lineRule="auto"/>
        <w:ind w:firstLine="0"/>
        <w:jc w:val="left"/>
        <w:rPr>
          <w:rFonts w:ascii="Calibri" w:eastAsia="Times New Roman" w:hAnsi="Calibri" w:cs="Times New Roman"/>
          <w:sz w:val="22"/>
          <w:szCs w:val="22"/>
          <w:lang w:eastAsia="ru-RU"/>
        </w:rPr>
      </w:pPr>
    </w:p>
    <w:p w:rsidR="00DF3CCF" w:rsidRPr="00973815" w:rsidRDefault="00DF3CCF" w:rsidP="00DF3CCF">
      <w:pPr>
        <w:pStyle w:val="6"/>
        <w:shd w:val="clear" w:color="auto" w:fill="auto"/>
        <w:spacing w:line="240" w:lineRule="auto"/>
        <w:ind w:firstLine="0"/>
        <w:jc w:val="left"/>
        <w:rPr>
          <w:rStyle w:val="2"/>
          <w:rFonts w:eastAsiaTheme="minorHAnsi"/>
          <w:sz w:val="24"/>
          <w:szCs w:val="24"/>
        </w:rPr>
      </w:pPr>
      <w:r w:rsidRPr="00973815">
        <w:rPr>
          <w:rStyle w:val="a8"/>
          <w:rFonts w:ascii="Times New Roman" w:hAnsi="Times New Roman" w:cs="Times New Roman"/>
          <w:sz w:val="24"/>
          <w:szCs w:val="24"/>
        </w:rPr>
        <w:t>Основными видами учебной деятельности школьников являются:</w:t>
      </w:r>
      <w:r w:rsidRPr="00973815">
        <w:rPr>
          <w:rStyle w:val="2"/>
          <w:rFonts w:eastAsiaTheme="minorHAnsi"/>
          <w:sz w:val="24"/>
          <w:szCs w:val="24"/>
        </w:rPr>
        <w:t>слушание музыки, пе</w:t>
      </w:r>
      <w:r w:rsidRPr="00973815">
        <w:rPr>
          <w:rStyle w:val="2"/>
          <w:rFonts w:eastAsiaTheme="minorHAnsi"/>
          <w:sz w:val="24"/>
          <w:szCs w:val="24"/>
        </w:rPr>
        <w:softHyphen/>
        <w:t>ние, инструментальное музицирование, музыкально-пластическое движение, драматизация му</w:t>
      </w:r>
      <w:r w:rsidRPr="00973815">
        <w:rPr>
          <w:rStyle w:val="2"/>
          <w:rFonts w:eastAsiaTheme="minorHAnsi"/>
          <w:sz w:val="24"/>
          <w:szCs w:val="24"/>
        </w:rPr>
        <w:softHyphen/>
        <w:t>зыкальных произведений.</w:t>
      </w:r>
    </w:p>
    <w:p w:rsidR="00DF3CCF" w:rsidRDefault="00DF3CCF" w:rsidP="004C680D">
      <w:pPr>
        <w:pStyle w:val="a4"/>
        <w:rPr>
          <w:rFonts w:ascii="Times New Roman" w:hAnsi="Times New Roman"/>
          <w:sz w:val="24"/>
          <w:szCs w:val="24"/>
        </w:rPr>
      </w:pPr>
    </w:p>
    <w:p w:rsidR="004C680D" w:rsidRPr="005B4F1C" w:rsidRDefault="004C680D" w:rsidP="004C680D">
      <w:pPr>
        <w:autoSpaceDE w:val="0"/>
        <w:autoSpaceDN w:val="0"/>
        <w:adjustRightInd w:val="0"/>
        <w:rPr>
          <w:rFonts w:ascii="Times New Roman" w:eastAsia="TimesNewRoman" w:hAnsi="Times New Roman"/>
          <w:i/>
          <w:sz w:val="24"/>
          <w:szCs w:val="24"/>
        </w:rPr>
      </w:pPr>
      <w:r w:rsidRPr="005B4F1C">
        <w:rPr>
          <w:rStyle w:val="FontStyle43"/>
          <w:b/>
          <w:sz w:val="24"/>
          <w:szCs w:val="24"/>
        </w:rPr>
        <w:t>Вид контроля:</w:t>
      </w:r>
      <w:r w:rsidRPr="005B4F1C">
        <w:rPr>
          <w:rFonts w:ascii="Times New Roman" w:eastAsia="TimesNewRoman" w:hAnsi="Times New Roman"/>
          <w:sz w:val="24"/>
          <w:szCs w:val="24"/>
        </w:rPr>
        <w:t>наблюдение;фронтальный устный опрос;тест;урок-концерт;игровые формы;самостоятельная работа;творческая работа.</w:t>
      </w:r>
    </w:p>
    <w:p w:rsidR="004C680D" w:rsidRDefault="004C680D" w:rsidP="004C680D">
      <w:pPr>
        <w:ind w:right="424"/>
        <w:rPr>
          <w:rStyle w:val="FontStyle43"/>
          <w:b/>
          <w:sz w:val="24"/>
          <w:szCs w:val="24"/>
        </w:rPr>
      </w:pPr>
    </w:p>
    <w:p w:rsidR="00DF3CCF" w:rsidRDefault="00DF3CCF" w:rsidP="00DF3CCF">
      <w:pPr>
        <w:ind w:left="1080" w:right="424"/>
        <w:jc w:val="center"/>
        <w:rPr>
          <w:rStyle w:val="FontStyle43"/>
          <w:b/>
          <w:sz w:val="24"/>
          <w:szCs w:val="24"/>
        </w:rPr>
      </w:pPr>
    </w:p>
    <w:p w:rsidR="00DF3CCF" w:rsidRDefault="00DF3CCF" w:rsidP="00DF3CCF">
      <w:pPr>
        <w:ind w:left="1080" w:right="424"/>
        <w:jc w:val="center"/>
        <w:rPr>
          <w:rStyle w:val="FontStyle43"/>
          <w:b/>
          <w:sz w:val="24"/>
          <w:szCs w:val="24"/>
        </w:rPr>
      </w:pPr>
    </w:p>
    <w:p w:rsidR="009F755F" w:rsidRDefault="009F755F" w:rsidP="009F755F">
      <w:pPr>
        <w:tabs>
          <w:tab w:val="left" w:pos="4980"/>
          <w:tab w:val="center" w:pos="7487"/>
        </w:tabs>
        <w:ind w:right="424"/>
        <w:rPr>
          <w:rStyle w:val="FontStyle43"/>
          <w:b/>
          <w:sz w:val="24"/>
          <w:szCs w:val="24"/>
        </w:rPr>
      </w:pPr>
      <w:r>
        <w:rPr>
          <w:rStyle w:val="FontStyle43"/>
          <w:b/>
          <w:sz w:val="24"/>
          <w:szCs w:val="24"/>
        </w:rPr>
        <w:tab/>
      </w:r>
    </w:p>
    <w:p w:rsidR="009F755F" w:rsidRDefault="009F755F" w:rsidP="009F755F">
      <w:pPr>
        <w:tabs>
          <w:tab w:val="left" w:pos="4980"/>
          <w:tab w:val="center" w:pos="7487"/>
        </w:tabs>
        <w:ind w:right="424"/>
        <w:rPr>
          <w:rStyle w:val="FontStyle43"/>
          <w:b/>
          <w:sz w:val="24"/>
          <w:szCs w:val="24"/>
        </w:rPr>
      </w:pPr>
    </w:p>
    <w:p w:rsidR="009F755F" w:rsidRDefault="009F755F" w:rsidP="009F755F">
      <w:pPr>
        <w:tabs>
          <w:tab w:val="left" w:pos="4980"/>
          <w:tab w:val="center" w:pos="7487"/>
        </w:tabs>
        <w:ind w:right="424"/>
        <w:rPr>
          <w:rStyle w:val="FontStyle43"/>
          <w:b/>
          <w:sz w:val="24"/>
          <w:szCs w:val="24"/>
        </w:rPr>
      </w:pPr>
    </w:p>
    <w:p w:rsidR="004C680D" w:rsidRPr="00D32FAC" w:rsidRDefault="009F755F" w:rsidP="009F755F">
      <w:pPr>
        <w:tabs>
          <w:tab w:val="left" w:pos="4980"/>
          <w:tab w:val="center" w:pos="7487"/>
        </w:tabs>
        <w:ind w:right="424"/>
        <w:rPr>
          <w:rFonts w:ascii="Times New Roman" w:hAnsi="Times New Roman"/>
          <w:b/>
          <w:sz w:val="24"/>
          <w:szCs w:val="24"/>
        </w:rPr>
      </w:pPr>
      <w:r>
        <w:rPr>
          <w:rStyle w:val="FontStyle43"/>
          <w:b/>
          <w:sz w:val="24"/>
          <w:szCs w:val="24"/>
        </w:rPr>
        <w:tab/>
      </w:r>
      <w:r w:rsidR="00C25A1C">
        <w:rPr>
          <w:rStyle w:val="FontStyle43"/>
          <w:b/>
          <w:sz w:val="24"/>
          <w:szCs w:val="24"/>
        </w:rPr>
        <w:t>3.</w:t>
      </w:r>
      <w:r w:rsidR="004C680D" w:rsidRPr="00C25A1C">
        <w:rPr>
          <w:rStyle w:val="FontStyle43"/>
          <w:b/>
          <w:sz w:val="24"/>
          <w:szCs w:val="24"/>
        </w:rPr>
        <w:t>Календарно-тематическое планирование</w:t>
      </w:r>
      <w:r w:rsidR="00DF3CCF" w:rsidRPr="00C25A1C">
        <w:rPr>
          <w:rStyle w:val="FontStyle43"/>
          <w:b/>
          <w:sz w:val="24"/>
          <w:szCs w:val="24"/>
        </w:rPr>
        <w:t>.</w:t>
      </w:r>
    </w:p>
    <w:tbl>
      <w:tblPr>
        <w:tblW w:w="1370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995"/>
        <w:gridCol w:w="61"/>
        <w:gridCol w:w="770"/>
        <w:gridCol w:w="8229"/>
        <w:gridCol w:w="2805"/>
      </w:tblGrid>
      <w:tr w:rsidR="00D32FAC" w:rsidRPr="005B4F1C" w:rsidTr="00584327">
        <w:trPr>
          <w:trHeight w:val="375"/>
        </w:trPr>
        <w:tc>
          <w:tcPr>
            <w:tcW w:w="841" w:type="dxa"/>
            <w:vMerge w:val="restart"/>
          </w:tcPr>
          <w:p w:rsidR="00D32FAC" w:rsidRPr="00D32FAC" w:rsidRDefault="00D32FAC" w:rsidP="00584327">
            <w:pPr>
              <w:rPr>
                <w:rFonts w:ascii="Times New Roman" w:hAnsi="Times New Roman"/>
                <w:sz w:val="24"/>
                <w:szCs w:val="24"/>
              </w:rPr>
            </w:pPr>
            <w:r w:rsidRPr="00D32FAC">
              <w:rPr>
                <w:rFonts w:ascii="Times New Roman" w:hAnsi="Times New Roman"/>
                <w:sz w:val="24"/>
                <w:szCs w:val="24"/>
              </w:rPr>
              <w:t xml:space="preserve">№ </w:t>
            </w:r>
          </w:p>
          <w:p w:rsidR="00D32FAC" w:rsidRPr="00D32FAC" w:rsidRDefault="00D32FAC" w:rsidP="00D32FAC">
            <w:pPr>
              <w:rPr>
                <w:rFonts w:ascii="Times New Roman" w:hAnsi="Times New Roman"/>
                <w:sz w:val="24"/>
                <w:szCs w:val="24"/>
              </w:rPr>
            </w:pPr>
            <w:r w:rsidRPr="00D32FAC">
              <w:rPr>
                <w:rFonts w:ascii="Times New Roman" w:hAnsi="Times New Roman"/>
                <w:sz w:val="24"/>
                <w:szCs w:val="24"/>
              </w:rPr>
              <w:t>п/п</w:t>
            </w:r>
          </w:p>
        </w:tc>
        <w:tc>
          <w:tcPr>
            <w:tcW w:w="1826" w:type="dxa"/>
            <w:gridSpan w:val="3"/>
          </w:tcPr>
          <w:p w:rsidR="00D32FAC" w:rsidRPr="00D32FAC" w:rsidRDefault="00D32FAC" w:rsidP="00D32FAC">
            <w:pPr>
              <w:jc w:val="center"/>
              <w:rPr>
                <w:rFonts w:ascii="Times New Roman" w:hAnsi="Times New Roman"/>
                <w:sz w:val="24"/>
                <w:szCs w:val="24"/>
              </w:rPr>
            </w:pPr>
            <w:r w:rsidRPr="00D32FAC">
              <w:rPr>
                <w:rFonts w:ascii="Times New Roman" w:hAnsi="Times New Roman"/>
                <w:sz w:val="24"/>
                <w:szCs w:val="24"/>
              </w:rPr>
              <w:t>Дата</w:t>
            </w:r>
          </w:p>
        </w:tc>
        <w:tc>
          <w:tcPr>
            <w:tcW w:w="8229" w:type="dxa"/>
            <w:vMerge w:val="restart"/>
          </w:tcPr>
          <w:p w:rsidR="00D32FAC" w:rsidRPr="00D32FAC" w:rsidRDefault="00D32FAC" w:rsidP="00D32FAC">
            <w:pPr>
              <w:jc w:val="center"/>
              <w:rPr>
                <w:rFonts w:ascii="Times New Roman" w:hAnsi="Times New Roman"/>
                <w:sz w:val="24"/>
                <w:szCs w:val="24"/>
              </w:rPr>
            </w:pPr>
            <w:r w:rsidRPr="00D32FAC">
              <w:rPr>
                <w:rFonts w:ascii="Times New Roman" w:hAnsi="Times New Roman"/>
                <w:sz w:val="24"/>
                <w:szCs w:val="24"/>
              </w:rPr>
              <w:t>Раздела, тема  урока</w:t>
            </w:r>
          </w:p>
        </w:tc>
        <w:tc>
          <w:tcPr>
            <w:tcW w:w="2805" w:type="dxa"/>
            <w:vMerge w:val="restart"/>
          </w:tcPr>
          <w:p w:rsidR="00D32FAC" w:rsidRPr="00D32FAC" w:rsidRDefault="00D32FAC" w:rsidP="00584327">
            <w:pPr>
              <w:rPr>
                <w:rFonts w:ascii="Times New Roman" w:hAnsi="Times New Roman"/>
                <w:sz w:val="24"/>
                <w:szCs w:val="24"/>
              </w:rPr>
            </w:pPr>
            <w:r w:rsidRPr="00D32FAC">
              <w:rPr>
                <w:rFonts w:ascii="Times New Roman" w:hAnsi="Times New Roman"/>
                <w:sz w:val="24"/>
                <w:szCs w:val="24"/>
              </w:rPr>
              <w:t>Примечание</w:t>
            </w:r>
          </w:p>
        </w:tc>
      </w:tr>
      <w:tr w:rsidR="00D32FAC" w:rsidRPr="005B4F1C" w:rsidTr="00D32FAC">
        <w:trPr>
          <w:trHeight w:val="494"/>
        </w:trPr>
        <w:tc>
          <w:tcPr>
            <w:tcW w:w="841" w:type="dxa"/>
            <w:vMerge/>
          </w:tcPr>
          <w:p w:rsidR="00D32FAC" w:rsidRPr="005B4F1C" w:rsidRDefault="00D32FAC" w:rsidP="00584327">
            <w:pPr>
              <w:rPr>
                <w:rFonts w:ascii="Times New Roman" w:hAnsi="Times New Roman"/>
                <w:b/>
                <w:sz w:val="24"/>
                <w:szCs w:val="24"/>
              </w:rPr>
            </w:pPr>
          </w:p>
        </w:tc>
        <w:tc>
          <w:tcPr>
            <w:tcW w:w="995" w:type="dxa"/>
          </w:tcPr>
          <w:p w:rsidR="00D32FAC" w:rsidRPr="005B4F1C" w:rsidRDefault="00D32FAC" w:rsidP="00D32FAC">
            <w:pPr>
              <w:rPr>
                <w:rFonts w:ascii="Times New Roman" w:hAnsi="Times New Roman"/>
                <w:sz w:val="24"/>
                <w:szCs w:val="24"/>
              </w:rPr>
            </w:pPr>
            <w:r>
              <w:rPr>
                <w:rFonts w:ascii="Times New Roman" w:hAnsi="Times New Roman"/>
                <w:sz w:val="24"/>
                <w:szCs w:val="24"/>
              </w:rPr>
              <w:t xml:space="preserve">План </w:t>
            </w:r>
          </w:p>
        </w:tc>
        <w:tc>
          <w:tcPr>
            <w:tcW w:w="831" w:type="dxa"/>
            <w:gridSpan w:val="2"/>
          </w:tcPr>
          <w:p w:rsidR="00D32FAC" w:rsidRPr="005B4F1C" w:rsidRDefault="00D32FAC" w:rsidP="00584327">
            <w:pPr>
              <w:rPr>
                <w:rFonts w:ascii="Times New Roman" w:hAnsi="Times New Roman"/>
                <w:sz w:val="24"/>
                <w:szCs w:val="24"/>
              </w:rPr>
            </w:pPr>
            <w:r>
              <w:rPr>
                <w:rFonts w:ascii="Times New Roman" w:hAnsi="Times New Roman"/>
                <w:sz w:val="24"/>
                <w:szCs w:val="24"/>
              </w:rPr>
              <w:t xml:space="preserve">Факт </w:t>
            </w:r>
          </w:p>
        </w:tc>
        <w:tc>
          <w:tcPr>
            <w:tcW w:w="8229" w:type="dxa"/>
            <w:vMerge/>
          </w:tcPr>
          <w:p w:rsidR="00D32FAC" w:rsidRDefault="00D32FAC" w:rsidP="00584327">
            <w:pPr>
              <w:rPr>
                <w:rFonts w:ascii="Times New Roman" w:hAnsi="Times New Roman"/>
                <w:b/>
                <w:sz w:val="24"/>
                <w:szCs w:val="24"/>
              </w:rPr>
            </w:pPr>
          </w:p>
        </w:tc>
        <w:tc>
          <w:tcPr>
            <w:tcW w:w="2805" w:type="dxa"/>
            <w:vMerge/>
          </w:tcPr>
          <w:p w:rsidR="00D32FAC" w:rsidRPr="005B4F1C" w:rsidRDefault="00D32FAC" w:rsidP="00584327">
            <w:pPr>
              <w:rPr>
                <w:rFonts w:ascii="Times New Roman" w:hAnsi="Times New Roman"/>
                <w:b/>
                <w:sz w:val="24"/>
                <w:szCs w:val="24"/>
              </w:rPr>
            </w:pPr>
          </w:p>
        </w:tc>
      </w:tr>
      <w:tr w:rsidR="004C680D" w:rsidRPr="005B4F1C" w:rsidTr="00584327">
        <w:tc>
          <w:tcPr>
            <w:tcW w:w="13701" w:type="dxa"/>
            <w:gridSpan w:val="6"/>
          </w:tcPr>
          <w:p w:rsidR="004C680D" w:rsidRPr="005B4F1C" w:rsidRDefault="004C680D" w:rsidP="00C25A1C">
            <w:pPr>
              <w:jc w:val="center"/>
              <w:rPr>
                <w:rFonts w:ascii="Times New Roman" w:hAnsi="Times New Roman"/>
                <w:b/>
                <w:sz w:val="24"/>
                <w:szCs w:val="24"/>
              </w:rPr>
            </w:pPr>
            <w:r w:rsidRPr="005B4F1C">
              <w:rPr>
                <w:rFonts w:ascii="Times New Roman" w:hAnsi="Times New Roman"/>
                <w:b/>
                <w:sz w:val="24"/>
                <w:szCs w:val="24"/>
              </w:rPr>
              <w:t>Тема года: Музыка и другие виды искусства (35 часов)</w:t>
            </w:r>
          </w:p>
          <w:p w:rsidR="004C680D" w:rsidRPr="005B4F1C" w:rsidRDefault="004C680D" w:rsidP="00C25A1C">
            <w:pPr>
              <w:jc w:val="center"/>
              <w:rPr>
                <w:rFonts w:ascii="Times New Roman" w:hAnsi="Times New Roman"/>
                <w:b/>
                <w:sz w:val="24"/>
                <w:szCs w:val="24"/>
              </w:rPr>
            </w:pPr>
            <w:r w:rsidRPr="005B4F1C">
              <w:rPr>
                <w:rFonts w:ascii="Times New Roman" w:hAnsi="Times New Roman"/>
                <w:sz w:val="24"/>
                <w:szCs w:val="24"/>
              </w:rPr>
              <w:t>Тема первого полугодия – «Музыка и литература»  (17 ч):</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 рассказывает обо всем. Вводный.</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Истоки.</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Искусство открывает мир.</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4.</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Искусства различны, тема едина.</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5.</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Два великих начала искусства.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6.</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«Стань музыкою, слово».</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7.</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 «дружит» не только с поэзией. Песня – верный спутник человека.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8.</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Заключительный урок  по теме «Слово и музыка». Обобщение и систематизация полученных знаний. Урок-концерт.</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9.</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Мир русской песни.</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10.</w:t>
            </w:r>
          </w:p>
        </w:tc>
        <w:tc>
          <w:tcPr>
            <w:tcW w:w="1056" w:type="dxa"/>
            <w:gridSpan w:val="2"/>
          </w:tcPr>
          <w:p w:rsidR="004C680D" w:rsidRPr="00973815"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Песни народов мира.</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11.</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Романса трепетные звуки.</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12.</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Мир человеческих чувств.</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13.</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Народная хоровая музыка.</w:t>
            </w:r>
          </w:p>
          <w:p w:rsidR="004C680D" w:rsidRPr="005B4F1C" w:rsidRDefault="004C680D" w:rsidP="00584327">
            <w:pPr>
              <w:rPr>
                <w:rFonts w:ascii="Times New Roman" w:hAnsi="Times New Roman"/>
                <w:sz w:val="24"/>
                <w:szCs w:val="24"/>
              </w:rPr>
            </w:pPr>
            <w:r w:rsidRPr="005B4F1C">
              <w:rPr>
                <w:rFonts w:ascii="Times New Roman" w:hAnsi="Times New Roman"/>
                <w:sz w:val="24"/>
                <w:szCs w:val="24"/>
              </w:rPr>
              <w:t>Хоровая музыка в храме.</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14.</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Что может изображать хоровая музыка?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15.</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Обобщение по темам: «Песня», «Романс», «Хоровая музыка».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16.</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Обобщение по теме полугодия «Музыка и литература»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17.</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Самый значительный жанр вокальной музыки – опера.</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584327">
        <w:tc>
          <w:tcPr>
            <w:tcW w:w="13701" w:type="dxa"/>
            <w:gridSpan w:val="6"/>
          </w:tcPr>
          <w:p w:rsidR="004C680D" w:rsidRPr="006A7024" w:rsidRDefault="004C680D" w:rsidP="00584327">
            <w:pPr>
              <w:jc w:val="center"/>
              <w:rPr>
                <w:rFonts w:ascii="Times New Roman" w:hAnsi="Times New Roman"/>
                <w:sz w:val="24"/>
                <w:szCs w:val="24"/>
              </w:rPr>
            </w:pPr>
            <w:r w:rsidRPr="006A7024">
              <w:rPr>
                <w:rFonts w:ascii="Times New Roman" w:hAnsi="Times New Roman"/>
                <w:sz w:val="24"/>
                <w:szCs w:val="24"/>
              </w:rPr>
              <w:t>Тема второго полугодия: Музыка и изобразительное искусство» (18 ч)</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18.</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Из чего состоит опера.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19.</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Единство музыки и танца.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20.</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«Русские сезоны» в Париже.</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21.</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Музыкальность слова.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22.</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Музыкальные сюжеты в литературе.</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23.</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Живописность искусства.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24.</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 – сестра живописи».</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25.</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Может ли музыка выразить характер человека?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26.</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Обобщение и систематизация полученных знаний по теме «Музыка и изобразительное искусство» Урок-концерт.</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27.</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Образы природы в творчестве музыкантов.</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28.</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«Музыкальные краски» в произведениях композиторов-импрессионистов.</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29.</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Волшебная красочность музыкальных сказок.</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30.</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Сказочные герои в музыке</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31.</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Тема богатырей в музыке.</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32.</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«Хорошая живопись – это музыка, это мелодия».</w:t>
            </w:r>
          </w:p>
        </w:tc>
        <w:tc>
          <w:tcPr>
            <w:tcW w:w="2805"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w:t>
            </w: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33.</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b/>
                <w:sz w:val="24"/>
                <w:szCs w:val="24"/>
              </w:rPr>
            </w:pPr>
            <w:r w:rsidRPr="005B4F1C">
              <w:rPr>
                <w:rFonts w:ascii="Times New Roman" w:hAnsi="Times New Roman"/>
                <w:sz w:val="24"/>
                <w:szCs w:val="24"/>
              </w:rPr>
              <w:t>Контрольная работа (тест)по теме года: «Музыка и другие виды искусства».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34.</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Обобщение по теме года: «Музыка и другие виды искусства».</w:t>
            </w:r>
          </w:p>
        </w:tc>
        <w:tc>
          <w:tcPr>
            <w:tcW w:w="2805" w:type="dxa"/>
          </w:tcPr>
          <w:p w:rsidR="004C680D" w:rsidRPr="005B4F1C" w:rsidRDefault="004C680D" w:rsidP="00584327">
            <w:pPr>
              <w:rPr>
                <w:rFonts w:ascii="Times New Roman" w:hAnsi="Times New Roman"/>
                <w:sz w:val="24"/>
                <w:szCs w:val="24"/>
              </w:rPr>
            </w:pPr>
          </w:p>
        </w:tc>
      </w:tr>
      <w:tr w:rsidR="004C680D" w:rsidRPr="005B4F1C" w:rsidTr="00D32FAC">
        <w:tc>
          <w:tcPr>
            <w:tcW w:w="841"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35</w:t>
            </w:r>
          </w:p>
        </w:tc>
        <w:tc>
          <w:tcPr>
            <w:tcW w:w="1056" w:type="dxa"/>
            <w:gridSpan w:val="2"/>
          </w:tcPr>
          <w:p w:rsidR="004C680D" w:rsidRPr="005B4F1C" w:rsidRDefault="004C680D" w:rsidP="00584327">
            <w:pPr>
              <w:rPr>
                <w:rFonts w:ascii="Times New Roman" w:hAnsi="Times New Roman"/>
                <w:sz w:val="24"/>
                <w:szCs w:val="24"/>
              </w:rPr>
            </w:pPr>
          </w:p>
        </w:tc>
        <w:tc>
          <w:tcPr>
            <w:tcW w:w="770" w:type="dxa"/>
          </w:tcPr>
          <w:p w:rsidR="004C680D" w:rsidRPr="005B4F1C" w:rsidRDefault="004C680D" w:rsidP="00584327">
            <w:pPr>
              <w:rPr>
                <w:rFonts w:ascii="Times New Roman" w:hAnsi="Times New Roman"/>
                <w:sz w:val="24"/>
                <w:szCs w:val="24"/>
              </w:rPr>
            </w:pPr>
          </w:p>
        </w:tc>
        <w:tc>
          <w:tcPr>
            <w:tcW w:w="8229" w:type="dxa"/>
          </w:tcPr>
          <w:p w:rsidR="004C680D" w:rsidRPr="005B4F1C" w:rsidRDefault="004C680D" w:rsidP="00584327">
            <w:pPr>
              <w:rPr>
                <w:rFonts w:ascii="Times New Roman" w:hAnsi="Times New Roman"/>
                <w:sz w:val="24"/>
                <w:szCs w:val="24"/>
              </w:rPr>
            </w:pPr>
            <w:r w:rsidRPr="005B4F1C">
              <w:rPr>
                <w:rFonts w:ascii="Times New Roman" w:hAnsi="Times New Roman"/>
                <w:sz w:val="24"/>
                <w:szCs w:val="24"/>
              </w:rPr>
              <w:t>Урок-концерт по теме года «Музыка и другие виды искусства».</w:t>
            </w:r>
          </w:p>
        </w:tc>
        <w:tc>
          <w:tcPr>
            <w:tcW w:w="2805" w:type="dxa"/>
          </w:tcPr>
          <w:p w:rsidR="004C680D" w:rsidRPr="005B4F1C" w:rsidRDefault="004C680D" w:rsidP="00584327">
            <w:pPr>
              <w:rPr>
                <w:rFonts w:ascii="Times New Roman" w:hAnsi="Times New Roman"/>
                <w:sz w:val="24"/>
                <w:szCs w:val="24"/>
              </w:rPr>
            </w:pPr>
          </w:p>
        </w:tc>
      </w:tr>
    </w:tbl>
    <w:p w:rsidR="004C680D" w:rsidRPr="005B4F1C" w:rsidRDefault="004C680D" w:rsidP="004C680D">
      <w:pPr>
        <w:rPr>
          <w:rFonts w:ascii="Times New Roman" w:hAnsi="Times New Roman"/>
          <w:sz w:val="24"/>
          <w:szCs w:val="24"/>
        </w:rPr>
      </w:pPr>
      <w:r w:rsidRPr="005B4F1C">
        <w:rPr>
          <w:rFonts w:ascii="Times New Roman" w:hAnsi="Times New Roman"/>
          <w:sz w:val="24"/>
          <w:szCs w:val="24"/>
        </w:rPr>
        <w:t>* - региональный компонент.</w:t>
      </w:r>
    </w:p>
    <w:p w:rsidR="004C680D" w:rsidRDefault="004C680D"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4C680D">
      <w:pPr>
        <w:pStyle w:val="a4"/>
      </w:pPr>
    </w:p>
    <w:p w:rsidR="00D95F22" w:rsidRDefault="00D95F22" w:rsidP="007805F8"/>
    <w:sectPr w:rsidR="00D95F22" w:rsidSect="00C25A1C">
      <w:footerReference w:type="default" r:id="rId7"/>
      <w:pgSz w:w="16838" w:h="11906" w:orient="landscape"/>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537" w:rsidRDefault="00816537" w:rsidP="00C25A1C">
      <w:pPr>
        <w:spacing w:after="0" w:line="240" w:lineRule="auto"/>
      </w:pPr>
      <w:r>
        <w:separator/>
      </w:r>
    </w:p>
  </w:endnote>
  <w:endnote w:type="continuationSeparator" w:id="1">
    <w:p w:rsidR="00816537" w:rsidRDefault="00816537" w:rsidP="00C2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996"/>
      <w:docPartObj>
        <w:docPartGallery w:val="Page Numbers (Bottom of Page)"/>
        <w:docPartUnique/>
      </w:docPartObj>
    </w:sdtPr>
    <w:sdtContent>
      <w:p w:rsidR="00584327" w:rsidRDefault="00343DA7">
        <w:pPr>
          <w:pStyle w:val="ab"/>
          <w:jc w:val="right"/>
        </w:pPr>
        <w:r>
          <w:fldChar w:fldCharType="begin"/>
        </w:r>
        <w:r w:rsidR="00816537">
          <w:instrText xml:space="preserve"> PAGE   \* MERGEFORMAT </w:instrText>
        </w:r>
        <w:r>
          <w:fldChar w:fldCharType="separate"/>
        </w:r>
        <w:r w:rsidR="000341EF">
          <w:rPr>
            <w:noProof/>
          </w:rPr>
          <w:t>4</w:t>
        </w:r>
        <w:r>
          <w:rPr>
            <w:noProof/>
          </w:rPr>
          <w:fldChar w:fldCharType="end"/>
        </w:r>
      </w:p>
    </w:sdtContent>
  </w:sdt>
  <w:p w:rsidR="00584327" w:rsidRDefault="0058432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537" w:rsidRDefault="00816537" w:rsidP="00C25A1C">
      <w:pPr>
        <w:spacing w:after="0" w:line="240" w:lineRule="auto"/>
      </w:pPr>
      <w:r>
        <w:separator/>
      </w:r>
    </w:p>
  </w:footnote>
  <w:footnote w:type="continuationSeparator" w:id="1">
    <w:p w:rsidR="00816537" w:rsidRDefault="00816537" w:rsidP="00C25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591A"/>
    <w:multiLevelType w:val="multilevel"/>
    <w:tmpl w:val="DA768F3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0BEB"/>
    <w:multiLevelType w:val="multilevel"/>
    <w:tmpl w:val="BB7637C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C5A1A"/>
    <w:multiLevelType w:val="multilevel"/>
    <w:tmpl w:val="BBDC6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74EC9"/>
    <w:multiLevelType w:val="multilevel"/>
    <w:tmpl w:val="5184C1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233BD9"/>
    <w:multiLevelType w:val="multilevel"/>
    <w:tmpl w:val="6666EC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63051"/>
    <w:multiLevelType w:val="multilevel"/>
    <w:tmpl w:val="9D4ABB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BA1ED7"/>
    <w:multiLevelType w:val="multilevel"/>
    <w:tmpl w:val="B31A6D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5D4261"/>
    <w:multiLevelType w:val="multilevel"/>
    <w:tmpl w:val="821AC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7439E7"/>
    <w:multiLevelType w:val="multilevel"/>
    <w:tmpl w:val="1F42A8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26222B"/>
    <w:multiLevelType w:val="multilevel"/>
    <w:tmpl w:val="13D2C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DE3F3A"/>
    <w:multiLevelType w:val="multilevel"/>
    <w:tmpl w:val="88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BA2DF9"/>
    <w:multiLevelType w:val="multilevel"/>
    <w:tmpl w:val="A56A4C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8F4473"/>
    <w:multiLevelType w:val="multilevel"/>
    <w:tmpl w:val="6960F1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4F16B3"/>
    <w:multiLevelType w:val="hybridMultilevel"/>
    <w:tmpl w:val="6292E046"/>
    <w:lvl w:ilvl="0" w:tplc="9E2C80B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F15627"/>
    <w:multiLevelType w:val="multilevel"/>
    <w:tmpl w:val="973EC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8B86C67"/>
    <w:multiLevelType w:val="multilevel"/>
    <w:tmpl w:val="EEBC59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E12723"/>
    <w:multiLevelType w:val="multilevel"/>
    <w:tmpl w:val="6BFC3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0"/>
  </w:num>
  <w:num w:numId="4">
    <w:abstractNumId w:val="10"/>
  </w:num>
  <w:num w:numId="5">
    <w:abstractNumId w:val="2"/>
  </w:num>
  <w:num w:numId="6">
    <w:abstractNumId w:val="16"/>
  </w:num>
  <w:num w:numId="7">
    <w:abstractNumId w:val="11"/>
  </w:num>
  <w:num w:numId="8">
    <w:abstractNumId w:val="9"/>
  </w:num>
  <w:num w:numId="9">
    <w:abstractNumId w:val="6"/>
  </w:num>
  <w:num w:numId="10">
    <w:abstractNumId w:val="7"/>
  </w:num>
  <w:num w:numId="11">
    <w:abstractNumId w:val="15"/>
  </w:num>
  <w:num w:numId="12">
    <w:abstractNumId w:val="3"/>
  </w:num>
  <w:num w:numId="13">
    <w:abstractNumId w:val="5"/>
  </w:num>
  <w:num w:numId="14">
    <w:abstractNumId w:val="8"/>
  </w:num>
  <w:num w:numId="15">
    <w:abstractNumId w:val="4"/>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680D"/>
    <w:rsid w:val="000341EF"/>
    <w:rsid w:val="0004184E"/>
    <w:rsid w:val="00070C26"/>
    <w:rsid w:val="001402AA"/>
    <w:rsid w:val="001B4005"/>
    <w:rsid w:val="001D3757"/>
    <w:rsid w:val="00202C51"/>
    <w:rsid w:val="00217FDA"/>
    <w:rsid w:val="002255B1"/>
    <w:rsid w:val="002542CE"/>
    <w:rsid w:val="00255419"/>
    <w:rsid w:val="002A2479"/>
    <w:rsid w:val="002A4F24"/>
    <w:rsid w:val="002C0C43"/>
    <w:rsid w:val="00343DA7"/>
    <w:rsid w:val="003F3A50"/>
    <w:rsid w:val="0046506C"/>
    <w:rsid w:val="00482878"/>
    <w:rsid w:val="00484F06"/>
    <w:rsid w:val="004A6F61"/>
    <w:rsid w:val="004C680D"/>
    <w:rsid w:val="00513DE4"/>
    <w:rsid w:val="00584327"/>
    <w:rsid w:val="00587FF9"/>
    <w:rsid w:val="00611D9C"/>
    <w:rsid w:val="00623943"/>
    <w:rsid w:val="00634B4F"/>
    <w:rsid w:val="00650B81"/>
    <w:rsid w:val="00691D12"/>
    <w:rsid w:val="006A7024"/>
    <w:rsid w:val="006F177B"/>
    <w:rsid w:val="00746C38"/>
    <w:rsid w:val="00777D2B"/>
    <w:rsid w:val="007805F8"/>
    <w:rsid w:val="007D02DC"/>
    <w:rsid w:val="007E0699"/>
    <w:rsid w:val="007F3C78"/>
    <w:rsid w:val="00807753"/>
    <w:rsid w:val="00816537"/>
    <w:rsid w:val="0085158F"/>
    <w:rsid w:val="00862F79"/>
    <w:rsid w:val="008942CC"/>
    <w:rsid w:val="008C155D"/>
    <w:rsid w:val="008E1697"/>
    <w:rsid w:val="00904E34"/>
    <w:rsid w:val="00916586"/>
    <w:rsid w:val="009403EE"/>
    <w:rsid w:val="00963085"/>
    <w:rsid w:val="00973815"/>
    <w:rsid w:val="00982DB5"/>
    <w:rsid w:val="009A6754"/>
    <w:rsid w:val="009E0027"/>
    <w:rsid w:val="009F755F"/>
    <w:rsid w:val="00A235B4"/>
    <w:rsid w:val="00A37012"/>
    <w:rsid w:val="00A47829"/>
    <w:rsid w:val="00A70354"/>
    <w:rsid w:val="00AF2071"/>
    <w:rsid w:val="00B020FA"/>
    <w:rsid w:val="00B03CA7"/>
    <w:rsid w:val="00B64500"/>
    <w:rsid w:val="00C2263C"/>
    <w:rsid w:val="00C25A1C"/>
    <w:rsid w:val="00C5712D"/>
    <w:rsid w:val="00D0271C"/>
    <w:rsid w:val="00D32FAC"/>
    <w:rsid w:val="00D95F22"/>
    <w:rsid w:val="00DC5B0C"/>
    <w:rsid w:val="00DF3CCF"/>
    <w:rsid w:val="00E23C24"/>
    <w:rsid w:val="00E26267"/>
    <w:rsid w:val="00E61CCB"/>
    <w:rsid w:val="00EA65DF"/>
    <w:rsid w:val="00EB17CD"/>
    <w:rsid w:val="00F24971"/>
    <w:rsid w:val="00F2784F"/>
    <w:rsid w:val="00F56A8C"/>
    <w:rsid w:val="00F84AC5"/>
    <w:rsid w:val="00FD2B97"/>
    <w:rsid w:val="00FE1E4F"/>
    <w:rsid w:val="00FE5BD2"/>
    <w:rsid w:val="00FF3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0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680D"/>
    <w:pPr>
      <w:spacing w:before="100" w:beforeAutospacing="1" w:after="100" w:afterAutospacing="1" w:line="240" w:lineRule="auto"/>
    </w:pPr>
    <w:rPr>
      <w:rFonts w:ascii="Times New Roman" w:hAnsi="Times New Roman"/>
      <w:sz w:val="24"/>
      <w:szCs w:val="24"/>
    </w:rPr>
  </w:style>
  <w:style w:type="character" w:customStyle="1" w:styleId="FontStyle43">
    <w:name w:val="Font Style43"/>
    <w:rsid w:val="004C680D"/>
    <w:rPr>
      <w:rFonts w:ascii="Times New Roman" w:hAnsi="Times New Roman"/>
      <w:sz w:val="18"/>
    </w:rPr>
  </w:style>
  <w:style w:type="paragraph" w:styleId="a4">
    <w:name w:val="List Paragraph"/>
    <w:basedOn w:val="a"/>
    <w:uiPriority w:val="34"/>
    <w:qFormat/>
    <w:rsid w:val="004C680D"/>
    <w:pPr>
      <w:ind w:left="720"/>
      <w:contextualSpacing/>
    </w:pPr>
  </w:style>
  <w:style w:type="paragraph" w:styleId="a5">
    <w:name w:val="Body Text Indent"/>
    <w:basedOn w:val="a"/>
    <w:link w:val="a6"/>
    <w:rsid w:val="004C680D"/>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rsid w:val="004C680D"/>
    <w:rPr>
      <w:rFonts w:ascii="Times New Roman" w:eastAsia="Times New Roman" w:hAnsi="Times New Roman" w:cs="Times New Roman"/>
      <w:sz w:val="24"/>
      <w:szCs w:val="24"/>
      <w:lang w:eastAsia="ru-RU"/>
    </w:rPr>
  </w:style>
  <w:style w:type="character" w:customStyle="1" w:styleId="a7">
    <w:name w:val="Основной текст_"/>
    <w:basedOn w:val="a0"/>
    <w:link w:val="6"/>
    <w:rsid w:val="00DF3CCF"/>
    <w:rPr>
      <w:sz w:val="21"/>
      <w:szCs w:val="21"/>
      <w:shd w:val="clear" w:color="auto" w:fill="FFFFFF"/>
    </w:rPr>
  </w:style>
  <w:style w:type="character" w:customStyle="1" w:styleId="a8">
    <w:name w:val="Основной текст + Полужирный"/>
    <w:basedOn w:val="a7"/>
    <w:rsid w:val="00DF3CCF"/>
    <w:rPr>
      <w:b/>
      <w:bCs/>
      <w:sz w:val="21"/>
      <w:szCs w:val="21"/>
      <w:shd w:val="clear" w:color="auto" w:fill="FFFFFF"/>
    </w:rPr>
  </w:style>
  <w:style w:type="paragraph" w:customStyle="1" w:styleId="6">
    <w:name w:val="Основной текст6"/>
    <w:basedOn w:val="a"/>
    <w:link w:val="a7"/>
    <w:rsid w:val="00DF3CCF"/>
    <w:pPr>
      <w:shd w:val="clear" w:color="auto" w:fill="FFFFFF"/>
      <w:spacing w:after="0" w:line="288" w:lineRule="exact"/>
      <w:ind w:firstLine="340"/>
      <w:jc w:val="both"/>
    </w:pPr>
    <w:rPr>
      <w:rFonts w:asciiTheme="minorHAnsi" w:eastAsiaTheme="minorHAnsi" w:hAnsiTheme="minorHAnsi" w:cstheme="minorBidi"/>
      <w:sz w:val="21"/>
      <w:szCs w:val="21"/>
      <w:lang w:eastAsia="en-US"/>
    </w:rPr>
  </w:style>
  <w:style w:type="character" w:customStyle="1" w:styleId="2">
    <w:name w:val="Основной текст2"/>
    <w:basedOn w:val="a7"/>
    <w:rsid w:val="00DF3CCF"/>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9">
    <w:name w:val="header"/>
    <w:basedOn w:val="a"/>
    <w:link w:val="aa"/>
    <w:uiPriority w:val="99"/>
    <w:semiHidden/>
    <w:unhideWhenUsed/>
    <w:rsid w:val="00C25A1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25A1C"/>
    <w:rPr>
      <w:rFonts w:ascii="Calibri" w:eastAsia="Times New Roman" w:hAnsi="Calibri" w:cs="Times New Roman"/>
      <w:lang w:eastAsia="ru-RU"/>
    </w:rPr>
  </w:style>
  <w:style w:type="paragraph" w:styleId="ab">
    <w:name w:val="footer"/>
    <w:basedOn w:val="a"/>
    <w:link w:val="ac"/>
    <w:uiPriority w:val="99"/>
    <w:unhideWhenUsed/>
    <w:rsid w:val="00C25A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25A1C"/>
    <w:rPr>
      <w:rFonts w:ascii="Calibri" w:eastAsia="Times New Roman" w:hAnsi="Calibri" w:cs="Times New Roman"/>
      <w:lang w:eastAsia="ru-RU"/>
    </w:rPr>
  </w:style>
  <w:style w:type="paragraph" w:customStyle="1" w:styleId="c58">
    <w:name w:val="c58"/>
    <w:basedOn w:val="a"/>
    <w:rsid w:val="00E23C24"/>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E23C24"/>
  </w:style>
  <w:style w:type="paragraph" w:customStyle="1" w:styleId="c35">
    <w:name w:val="c35"/>
    <w:basedOn w:val="a"/>
    <w:rsid w:val="00E23C24"/>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E23C24"/>
  </w:style>
  <w:style w:type="paragraph" w:customStyle="1" w:styleId="c31">
    <w:name w:val="c31"/>
    <w:basedOn w:val="a"/>
    <w:rsid w:val="00E23C24"/>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E23C24"/>
    <w:pPr>
      <w:spacing w:before="100" w:beforeAutospacing="1" w:after="100" w:afterAutospacing="1" w:line="240" w:lineRule="auto"/>
    </w:pPr>
    <w:rPr>
      <w:rFonts w:ascii="Times New Roman" w:hAnsi="Times New Roman"/>
      <w:sz w:val="24"/>
      <w:szCs w:val="24"/>
    </w:rPr>
  </w:style>
  <w:style w:type="paragraph" w:styleId="ad">
    <w:name w:val="No Spacing"/>
    <w:uiPriority w:val="1"/>
    <w:qFormat/>
    <w:rsid w:val="00916586"/>
    <w:pPr>
      <w:spacing w:after="0"/>
    </w:pPr>
    <w:rPr>
      <w:rFonts w:ascii="Calibri" w:eastAsia="Times New Roman" w:hAnsi="Calibri" w:cs="Times New Roman"/>
    </w:rPr>
  </w:style>
  <w:style w:type="paragraph" w:styleId="ae">
    <w:name w:val="Balloon Text"/>
    <w:basedOn w:val="a"/>
    <w:link w:val="af"/>
    <w:uiPriority w:val="99"/>
    <w:semiHidden/>
    <w:unhideWhenUsed/>
    <w:rsid w:val="00F278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2784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74709246">
      <w:bodyDiv w:val="1"/>
      <w:marLeft w:val="0"/>
      <w:marRight w:val="0"/>
      <w:marTop w:val="0"/>
      <w:marBottom w:val="0"/>
      <w:divBdr>
        <w:top w:val="none" w:sz="0" w:space="0" w:color="auto"/>
        <w:left w:val="none" w:sz="0" w:space="0" w:color="auto"/>
        <w:bottom w:val="none" w:sz="0" w:space="0" w:color="auto"/>
        <w:right w:val="none" w:sz="0" w:space="0" w:color="auto"/>
      </w:divBdr>
    </w:div>
    <w:div w:id="1549416714">
      <w:bodyDiv w:val="1"/>
      <w:marLeft w:val="0"/>
      <w:marRight w:val="0"/>
      <w:marTop w:val="0"/>
      <w:marBottom w:val="0"/>
      <w:divBdr>
        <w:top w:val="none" w:sz="0" w:space="0" w:color="auto"/>
        <w:left w:val="none" w:sz="0" w:space="0" w:color="auto"/>
        <w:bottom w:val="none" w:sz="0" w:space="0" w:color="auto"/>
        <w:right w:val="none" w:sz="0" w:space="0" w:color="auto"/>
      </w:divBdr>
    </w:div>
    <w:div w:id="1614939116">
      <w:bodyDiv w:val="1"/>
      <w:marLeft w:val="0"/>
      <w:marRight w:val="0"/>
      <w:marTop w:val="0"/>
      <w:marBottom w:val="0"/>
      <w:divBdr>
        <w:top w:val="none" w:sz="0" w:space="0" w:color="auto"/>
        <w:left w:val="none" w:sz="0" w:space="0" w:color="auto"/>
        <w:bottom w:val="none" w:sz="0" w:space="0" w:color="auto"/>
        <w:right w:val="none" w:sz="0" w:space="0" w:color="auto"/>
      </w:divBdr>
    </w:div>
    <w:div w:id="16551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2468</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ACER 1</cp:lastModifiedBy>
  <cp:revision>6</cp:revision>
  <cp:lastPrinted>2020-09-18T10:21:00Z</cp:lastPrinted>
  <dcterms:created xsi:type="dcterms:W3CDTF">2020-09-18T10:14:00Z</dcterms:created>
  <dcterms:modified xsi:type="dcterms:W3CDTF">2020-10-25T08:28:00Z</dcterms:modified>
</cp:coreProperties>
</file>